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D879D" w14:textId="77777777" w:rsidR="00EC1157" w:rsidRPr="00EC1157" w:rsidRDefault="00EC1157" w:rsidP="00EC115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</w:pPr>
      <w:r w:rsidRPr="00EC1157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  <w:t>ә</w:t>
      </w:r>
      <w:r w:rsidRPr="00EC1157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EC1157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Ф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араби</w:t>
      </w:r>
      <w:r w:rsidRPr="00EC11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атындағы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азақ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Ұ</w:t>
      </w:r>
      <w:r w:rsidRPr="00EC1157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лттық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У</w:t>
      </w:r>
      <w:r w:rsidRPr="00EC1157"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  <w:t>ниверситеті</w:t>
      </w:r>
    </w:p>
    <w:p w14:paraId="6A38480E" w14:textId="77777777" w:rsidR="00EC1157" w:rsidRPr="00EC1157" w:rsidRDefault="00EC1157" w:rsidP="00EC115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</w:pP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Э</w:t>
      </w:r>
      <w:r w:rsidRPr="00EC1157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C1157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C1157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ми</w:t>
      </w:r>
      <w:r w:rsidRPr="00EC1157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EC1157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а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1157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</w:rPr>
        <w:t>ж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 w:rsidRPr="00EC1157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EC1157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EC1157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 w:rsidRPr="00EC1157"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н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EC11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  <w:lang w:val="kk-KZ"/>
        </w:rPr>
        <w:t>ж</w:t>
      </w:r>
      <w:proofErr w:type="spellStart"/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C1157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</w:rPr>
        <w:t>ғ</w:t>
      </w:r>
      <w:r w:rsidRPr="00EC1157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 w:rsidRPr="00EC1157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EC1157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1157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C1157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EC1157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C1157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proofErr w:type="spellEnd"/>
      <w:r w:rsidRPr="00EC1157">
        <w:rPr>
          <w:rFonts w:ascii="Times New Roman" w:eastAsia="Times New Roman" w:hAnsi="Times New Roman" w:cs="Times New Roman"/>
          <w:color w:val="000000"/>
          <w:spacing w:val="1010"/>
          <w:sz w:val="24"/>
          <w:szCs w:val="24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"</w:t>
      </w:r>
      <w:r w:rsidRPr="00EC1157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</w:rPr>
        <w:t>М</w:t>
      </w:r>
      <w:r w:rsidRPr="00EC115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EC115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EC115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EC1157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д</w:t>
      </w:r>
      <w:r w:rsidRPr="00EC1157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</w:rPr>
        <w:t>ж</w:t>
      </w:r>
      <w:r w:rsidRPr="00EC115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м</w:t>
      </w:r>
      <w:r w:rsidRPr="00EC115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EC115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EC1157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</w:rPr>
        <w:t>т</w:t>
      </w:r>
      <w:r w:rsidRPr="00EC115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"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1157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EC1157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r w:rsidRPr="00EC1157">
        <w:rPr>
          <w:rFonts w:ascii="Times New Roman" w:eastAsia="Times New Roman" w:hAnsi="Times New Roman" w:cs="Times New Roman"/>
          <w:color w:val="000000"/>
          <w:w w:val="107"/>
          <w:sz w:val="24"/>
          <w:szCs w:val="24"/>
        </w:rPr>
        <w:t>ф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C1157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 w:rsidRPr="00EC1157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EC1157">
        <w:rPr>
          <w:rFonts w:ascii="Times New Roman" w:eastAsia="Times New Roman" w:hAnsi="Times New Roman" w:cs="Times New Roman"/>
          <w:color w:val="000000"/>
          <w:spacing w:val="2"/>
          <w:w w:val="113"/>
          <w:sz w:val="24"/>
          <w:szCs w:val="24"/>
        </w:rPr>
        <w:t>а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C1157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</w:p>
    <w:p w14:paraId="0C313FDE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586BE803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3EB0960E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17795E32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61F661A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1D9CC74B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296458A" w14:textId="77777777" w:rsidR="00EC1157" w:rsidRPr="00EC1157" w:rsidRDefault="00EC1157" w:rsidP="00EC1157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79F688EF" w14:textId="77777777" w:rsidR="00EC1157" w:rsidRPr="00EC1157" w:rsidRDefault="00EC1157" w:rsidP="00EC1157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01F035CF" w14:textId="77777777" w:rsidR="00EC1157" w:rsidRPr="00EC1157" w:rsidRDefault="00EC1157" w:rsidP="00EC1157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74CF8C6" w14:textId="77777777" w:rsidR="00EC1157" w:rsidRPr="00EC1157" w:rsidRDefault="00EC1157" w:rsidP="00EC1157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EF0B512" w14:textId="77777777" w:rsidR="00EC1157" w:rsidRPr="00EC1157" w:rsidRDefault="00EC1157" w:rsidP="00EC1157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35F6F18" w14:textId="77777777" w:rsidR="00EC1157" w:rsidRPr="00EC1157" w:rsidRDefault="00EC1157" w:rsidP="00EC1157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0F35D9B7" w14:textId="77777777" w:rsidR="00EC1157" w:rsidRPr="00EC1157" w:rsidRDefault="00EC1157" w:rsidP="00EC1157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1FEE0DD6" w14:textId="77777777" w:rsidR="00EC1157" w:rsidRPr="00EC1157" w:rsidRDefault="00EC1157" w:rsidP="00EC1157">
      <w:pPr>
        <w:widowControl w:val="0"/>
        <w:spacing w:after="0" w:line="240" w:lineRule="auto"/>
        <w:ind w:left="142" w:right="1673"/>
        <w:jc w:val="center"/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</w:rPr>
      </w:pPr>
      <w:r w:rsidRPr="00EC1157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 w:rsidRPr="00EC1157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 w:rsidRPr="00EC1157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EC1157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 w:rsidRPr="00EC1157">
        <w:rPr>
          <w:rFonts w:ascii="Times New Roman" w:eastAsia="Times New Roman" w:hAnsi="Times New Roman" w:cs="Times New Roman"/>
          <w:color w:val="000000"/>
          <w:spacing w:val="-2"/>
          <w:w w:val="109"/>
          <w:sz w:val="24"/>
          <w:szCs w:val="24"/>
        </w:rPr>
        <w:t>Т</w:t>
      </w:r>
      <w:r w:rsidRPr="00EC1157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EC1157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EC11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Pr="00EC1157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</w:rPr>
        <w:t>Е</w:t>
      </w:r>
      <w:r w:rsidRPr="00EC1157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EC1157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 w:rsidRPr="00EC1157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</w:rPr>
        <w:t>ХА</w:t>
      </w:r>
      <w:r w:rsidRPr="00EC1157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Б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C1157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Ғ</w:t>
      </w:r>
      <w:r w:rsidRPr="00EC115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Д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C1157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EC1157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Л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C1157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C1157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 w:rsidRPr="00EC1157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</w:p>
    <w:p w14:paraId="0A9581BE" w14:textId="3B4BAD2A" w:rsidR="00EC1157" w:rsidRPr="00EC1157" w:rsidRDefault="00EC1157" w:rsidP="00EC1157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 w:rsidRPr="00EC1157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"</w:t>
      </w:r>
      <w:r w:rsidR="003075DB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 xml:space="preserve"> Дағдарыс менеджменті  </w:t>
      </w:r>
      <w:r w:rsidRPr="00EC1157">
        <w:rPr>
          <w:rFonts w:ascii="Times New Roman" w:hAnsi="Times New Roman" w:cs="Times New Roman"/>
          <w:sz w:val="24"/>
          <w:szCs w:val="24"/>
          <w:lang w:val="kk-KZ"/>
        </w:rPr>
        <w:t xml:space="preserve">" </w:t>
      </w:r>
      <w:r w:rsidRPr="00EC115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Pr="00EC115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Pr="00EC1157">
        <w:rPr>
          <w:rFonts w:ascii="Times New Roman" w:hAnsi="Times New Roman" w:cs="Times New Roman"/>
          <w:sz w:val="24"/>
          <w:szCs w:val="24"/>
          <w:lang w:val="kk-KZ"/>
        </w:rPr>
        <w:t>" пәні</w:t>
      </w:r>
    </w:p>
    <w:p w14:paraId="249F15F0" w14:textId="6C33244A" w:rsidR="00EC1157" w:rsidRPr="00EC1157" w:rsidRDefault="00DC5A81" w:rsidP="00EC1157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>KM</w:t>
      </w:r>
      <w:r w:rsidRPr="00DC5A81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EC1157" w:rsidRPr="00EC1157">
        <w:rPr>
          <w:rFonts w:ascii="Times New Roman" w:hAnsi="Times New Roman"/>
          <w:b/>
          <w:sz w:val="24"/>
          <w:szCs w:val="24"/>
          <w:lang w:val="kk-KZ"/>
        </w:rPr>
        <w:t>3222</w:t>
      </w:r>
    </w:p>
    <w:p w14:paraId="06196FB5" w14:textId="400CC224" w:rsidR="00EC1157" w:rsidRPr="00EC1157" w:rsidRDefault="00EC1157" w:rsidP="00EC1157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val="kk-KZ"/>
        </w:rPr>
      </w:pPr>
      <w:r w:rsidRPr="00EC115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6В0410</w:t>
      </w:r>
      <w:r w:rsidR="003075DB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2</w:t>
      </w:r>
      <w:r w:rsidRPr="00EC115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-Ме</w:t>
      </w:r>
      <w:r w:rsidR="003075DB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 xml:space="preserve">неджмент </w:t>
      </w:r>
      <w:r w:rsidRPr="00EC115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 xml:space="preserve"> мамандығы</w:t>
      </w:r>
    </w:p>
    <w:p w14:paraId="18DF2C3A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4B06CC2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F493774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6E122F9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6078F63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B149637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FD3A03C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4B6F8FC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A7AB78E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0E0C4E4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9EE0D6F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C86346A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395AAB0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FC1F629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F0D3CAA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9DD2151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3541F48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D40D490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B27761F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3EB6CFD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9C0E4C6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81568FB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86931FC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6AF715A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39C7D9D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58BA370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909CA65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7A63BD7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F5274F5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95DAA48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95A4660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74AAFE2" w14:textId="77777777" w:rsidR="00EC1157" w:rsidRPr="00EC1157" w:rsidRDefault="00EC1157" w:rsidP="00EC1157">
      <w:pPr>
        <w:spacing w:after="48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74A573B" w14:textId="77777777" w:rsidR="00EC1157" w:rsidRPr="00EC1157" w:rsidRDefault="00EC1157" w:rsidP="00EC1157">
      <w:pPr>
        <w:widowControl w:val="0"/>
        <w:spacing w:after="0" w:line="240" w:lineRule="auto"/>
        <w:ind w:left="4135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EC1157" w:rsidRPr="00EC1157" w:rsidSect="00337879">
          <w:pgSz w:w="11906" w:h="16838"/>
          <w:pgMar w:top="1129" w:right="850" w:bottom="1134" w:left="1701" w:header="0" w:footer="0" w:gutter="0"/>
          <w:cols w:space="708"/>
        </w:sectPr>
      </w:pP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EC115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EC115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EC115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EC1157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EC115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EC11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2022 </w:t>
      </w:r>
      <w:r w:rsidRPr="00EC1157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1A013C04" w14:textId="77777777" w:rsidR="00EC1157" w:rsidRPr="00EC1157" w:rsidRDefault="00EC1157" w:rsidP="00EC1157">
      <w:pPr>
        <w:spacing w:after="19" w:line="120" w:lineRule="exact"/>
        <w:rPr>
          <w:rFonts w:ascii="Calibri" w:eastAsia="Calibri" w:hAnsi="Calibri" w:cs="Calibri"/>
          <w:sz w:val="12"/>
          <w:szCs w:val="12"/>
          <w:lang w:val="kk-KZ"/>
        </w:rPr>
      </w:pPr>
    </w:p>
    <w:p w14:paraId="3C68272A" w14:textId="77777777" w:rsidR="00EC1157" w:rsidRPr="00EC1157" w:rsidRDefault="00EC1157" w:rsidP="00EC1157">
      <w:pPr>
        <w:widowControl w:val="0"/>
        <w:tabs>
          <w:tab w:val="left" w:pos="5971"/>
        </w:tabs>
        <w:spacing w:after="0"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EC115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Қ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ұ</w:t>
      </w:r>
      <w:r w:rsidRPr="00EC1157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EC1157"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  <w:lang w:val="kk-KZ"/>
        </w:rPr>
        <w:t>а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с</w:t>
      </w:r>
      <w:r w:rsidRPr="00EC1157"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  <w:lang w:val="kk-KZ"/>
        </w:rPr>
        <w:t>т</w:t>
      </w:r>
      <w:r w:rsidRPr="00EC115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EC1157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EC115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у</w:t>
      </w:r>
      <w:r w:rsidRPr="00EC1157">
        <w:rPr>
          <w:rFonts w:ascii="Times New Roman" w:eastAsia="Times New Roman" w:hAnsi="Times New Roman" w:cs="Times New Roman"/>
          <w:color w:val="000000"/>
          <w:spacing w:val="-3"/>
          <w:w w:val="110"/>
          <w:sz w:val="24"/>
          <w:szCs w:val="24"/>
          <w:lang w:val="kk-KZ"/>
        </w:rPr>
        <w:t>ш</w:t>
      </w:r>
      <w:r w:rsidRPr="00EC115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: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  <w:t>э.ғ.д.А</w:t>
      </w:r>
      <w:r w:rsidRPr="00EC1157">
        <w:rPr>
          <w:rFonts w:ascii="Times New Roman" w:eastAsia="Times New Roman" w:hAnsi="Times New Roman" w:cs="Times New Roman"/>
          <w:color w:val="000000"/>
          <w:w w:val="98"/>
          <w:sz w:val="24"/>
          <w:szCs w:val="24"/>
          <w:lang w:val="kk-KZ"/>
        </w:rPr>
        <w:t>б</w:t>
      </w:r>
      <w:r w:rsidRPr="00EC1157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val="kk-KZ"/>
        </w:rPr>
        <w:t>р</w:t>
      </w:r>
      <w:r w:rsidRPr="00EC115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EC115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EC115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и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Pr="00EC1157">
        <w:rPr>
          <w:rFonts w:ascii="Times New Roman" w:eastAsia="Times New Roman" w:hAnsi="Times New Roman" w:cs="Times New Roman"/>
          <w:color w:val="000000"/>
          <w:w w:val="114"/>
          <w:sz w:val="24"/>
          <w:szCs w:val="24"/>
          <w:lang w:val="kk-KZ"/>
        </w:rPr>
        <w:t>в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О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.А.</w:t>
      </w:r>
    </w:p>
    <w:p w14:paraId="02B35B91" w14:textId="77777777" w:rsidR="00EC1157" w:rsidRPr="00EC1157" w:rsidRDefault="00EC1157" w:rsidP="00EC1157">
      <w:pPr>
        <w:widowControl w:val="0"/>
        <w:tabs>
          <w:tab w:val="left" w:pos="5971"/>
        </w:tabs>
        <w:spacing w:after="0"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EC115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Pr="00EC1157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  <w:lang w:val="kk-KZ"/>
        </w:rPr>
        <w:t>М</w:t>
      </w:r>
      <w:r w:rsidRPr="00EC115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EC115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EC115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EC1157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val="kk-KZ"/>
        </w:rPr>
        <w:t>д</w:t>
      </w:r>
      <w:r w:rsidRPr="00EC1157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  <w:lang w:val="kk-KZ"/>
        </w:rPr>
        <w:t>ж</w:t>
      </w:r>
      <w:r w:rsidRPr="00EC115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м</w:t>
      </w:r>
      <w:r w:rsidRPr="00EC115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EC115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EC1157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  <w:lang w:val="kk-KZ"/>
        </w:rPr>
        <w:t>т</w:t>
      </w:r>
      <w:r w:rsidRPr="00EC115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"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к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афед</w:t>
      </w:r>
      <w:r w:rsidRPr="00EC11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ас</w:t>
      </w:r>
      <w:r w:rsidRPr="00EC11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ң проф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ес</w:t>
      </w:r>
      <w:r w:rsidRPr="00EC11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оры</w:t>
      </w:r>
    </w:p>
    <w:p w14:paraId="35CC6CF8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7E7D2EC6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23785A1E" w14:textId="77777777" w:rsidR="00EC1157" w:rsidRPr="00EC1157" w:rsidRDefault="00EC1157" w:rsidP="00EC1157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5B25F1DC" w14:textId="404E1692" w:rsidR="00EC1157" w:rsidRPr="00EC1157" w:rsidRDefault="00EC1157" w:rsidP="00EC1157">
      <w:pPr>
        <w:widowControl w:val="0"/>
        <w:spacing w:after="0" w:line="240" w:lineRule="auto"/>
        <w:ind w:right="167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EC1157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"</w:t>
      </w:r>
      <w:r w:rsidR="003075DB"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  <w:t>Дағдарыс менеджменті</w:t>
      </w:r>
      <w:r w:rsidRPr="00EC1157">
        <w:rPr>
          <w:rFonts w:ascii="Times New Roman" w:hAnsi="Times New Roman" w:cs="Times New Roman"/>
          <w:sz w:val="24"/>
          <w:szCs w:val="24"/>
          <w:lang w:val="kk-KZ"/>
        </w:rPr>
        <w:t xml:space="preserve">" 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пәні</w:t>
      </w:r>
      <w:r w:rsidRPr="00EC1157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val="kk-KZ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бой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EC11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н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ша</w:t>
      </w:r>
      <w:r w:rsidRPr="00EC1157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val="kk-KZ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қ</w:t>
      </w:r>
      <w:r w:rsidRPr="00EC115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оры</w:t>
      </w:r>
      <w:r w:rsidRPr="00EC11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т</w:t>
      </w:r>
      <w:r w:rsidRPr="00EC115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ы</w:t>
      </w:r>
      <w:r w:rsidRPr="00EC11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нд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</w:t>
      </w:r>
      <w:r w:rsidRPr="00EC1157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val="kk-KZ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е</w:t>
      </w:r>
      <w:r w:rsidRPr="00EC115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kk-KZ"/>
        </w:rPr>
        <w:t>м</w:t>
      </w:r>
      <w:r w:rsidRPr="00EC11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т</w:t>
      </w:r>
      <w:r w:rsidRPr="00EC11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их</w:t>
      </w:r>
      <w:r w:rsidRPr="00EC115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а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EC1157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val="kk-KZ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</w:t>
      </w:r>
      <w:r w:rsidRPr="00EC11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ү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ргі</w:t>
      </w:r>
      <w:r w:rsidRPr="00EC115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kk-KZ"/>
        </w:rPr>
        <w:t>з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у бағда</w:t>
      </w:r>
      <w:r w:rsidRPr="00EC11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Pr="00EC11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EC11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ы 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ж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н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 ә</w:t>
      </w:r>
      <w:r w:rsidRPr="00EC11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д</w:t>
      </w:r>
      <w:r w:rsidRPr="00EC11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ст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ме</w:t>
      </w:r>
      <w:r w:rsidRPr="00EC11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ік</w:t>
      </w:r>
      <w:r w:rsidRPr="00EC11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Pr="00EC11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ыс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тары</w:t>
      </w:r>
      <w:r w:rsidRPr="00EC115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val="kk-KZ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к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афедра </w:t>
      </w:r>
      <w:r w:rsidRPr="00EC11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Pr="00EC11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ж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іл</w:t>
      </w:r>
      <w:r w:rsidRPr="00EC11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</w:t>
      </w:r>
      <w:r w:rsidRPr="00EC11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і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EC11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д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Pr="00EC11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ра</w:t>
      </w:r>
      <w:r w:rsidRPr="00EC11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ып,</w:t>
      </w:r>
      <w:r w:rsidRPr="00EC11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Pr="00EC11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EC11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ы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лды</w:t>
      </w:r>
    </w:p>
    <w:p w14:paraId="59BC7144" w14:textId="77777777" w:rsidR="00EC1157" w:rsidRPr="00EC1157" w:rsidRDefault="00EC1157" w:rsidP="00EC1157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2D523092" w14:textId="5A5074F9" w:rsidR="00EC1157" w:rsidRPr="00EC1157" w:rsidRDefault="00EC1157" w:rsidP="00EC1157">
      <w:pPr>
        <w:widowControl w:val="0"/>
        <w:spacing w:after="0"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EC1157" w:rsidRPr="00EC1157">
          <w:pgSz w:w="11906" w:h="16838"/>
          <w:pgMar w:top="1134" w:right="850" w:bottom="1134" w:left="1701" w:header="0" w:footer="0" w:gutter="0"/>
          <w:cols w:space="708"/>
        </w:sectPr>
      </w:pPr>
      <w:r w:rsidRPr="00EC11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"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="00C6115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27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"    </w:t>
      </w:r>
      <w:r w:rsidR="00C6115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09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</w:t>
      </w:r>
      <w:r w:rsidRPr="00EC1157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val="kk-KZ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 w:rsidR="00C6115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ж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.,</w:t>
      </w:r>
      <w:r w:rsidRPr="00EC11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х</w:t>
      </w:r>
      <w:r w:rsidRPr="00EC115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EC115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т</w:t>
      </w:r>
      <w:r w:rsidRPr="00EC1157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EC115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EC115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EC1157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  <w:lang w:val="kk-KZ"/>
        </w:rPr>
        <w:t>а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№</w:t>
      </w:r>
      <w:r w:rsidR="00C6115E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3</w:t>
      </w:r>
      <w:r w:rsidRPr="00EC1157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 xml:space="preserve">   </w:t>
      </w:r>
    </w:p>
    <w:p w14:paraId="451E15F9" w14:textId="77777777" w:rsidR="00EC1157" w:rsidRPr="00EC1157" w:rsidRDefault="00EC1157" w:rsidP="00EC11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EC1157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lastRenderedPageBreak/>
        <w:t>Кіріспе</w:t>
      </w:r>
    </w:p>
    <w:p w14:paraId="2E3DCF7E" w14:textId="77777777" w:rsidR="00EC1157" w:rsidRPr="00025537" w:rsidRDefault="00EC1157" w:rsidP="00EC115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144DED0B" w14:textId="66760DB0" w:rsidR="00EC1157" w:rsidRPr="00025537" w:rsidRDefault="00EC1157" w:rsidP="00EC1157">
      <w:pPr>
        <w:spacing w:line="259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025537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"</w:t>
      </w:r>
      <w:r w:rsidR="003075DB" w:rsidRPr="00025537"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  <w:t>Дағдарыс менеджменті</w:t>
      </w:r>
      <w:r w:rsidRPr="00025537">
        <w:rPr>
          <w:rFonts w:ascii="Times New Roman" w:hAnsi="Times New Roman" w:cs="Times New Roman"/>
          <w:sz w:val="24"/>
          <w:szCs w:val="24"/>
          <w:lang w:val="kk-KZ"/>
        </w:rPr>
        <w:t xml:space="preserve">" 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</w:t>
      </w:r>
      <w:r w:rsidRPr="0002553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ә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ні</w:t>
      </w:r>
      <w:r w:rsidRPr="00025537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kk-KZ"/>
        </w:rPr>
        <w:t xml:space="preserve"> 6В0410</w:t>
      </w:r>
      <w:r w:rsidR="003075DB" w:rsidRPr="00025537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kk-KZ"/>
        </w:rPr>
        <w:t>2</w:t>
      </w:r>
      <w:r w:rsidRPr="00025537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kk-KZ"/>
        </w:rPr>
        <w:t>-</w:t>
      </w:r>
      <w:r w:rsidRPr="000255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"</w:t>
      </w:r>
      <w:r w:rsidRPr="00025537">
        <w:rPr>
          <w:rFonts w:ascii="Times New Roman" w:eastAsia="Times New Roman" w:hAnsi="Times New Roman" w:cs="Times New Roman"/>
          <w:color w:val="000000"/>
          <w:spacing w:val="3"/>
          <w:w w:val="106"/>
          <w:sz w:val="24"/>
          <w:szCs w:val="24"/>
          <w:lang w:val="kk-KZ"/>
        </w:rPr>
        <w:t>Ме</w:t>
      </w:r>
      <w:r w:rsidR="003075DB" w:rsidRPr="00025537">
        <w:rPr>
          <w:rFonts w:ascii="Times New Roman" w:eastAsia="Times New Roman" w:hAnsi="Times New Roman" w:cs="Times New Roman"/>
          <w:color w:val="000000"/>
          <w:spacing w:val="3"/>
          <w:w w:val="106"/>
          <w:sz w:val="24"/>
          <w:szCs w:val="24"/>
          <w:lang w:val="kk-KZ"/>
        </w:rPr>
        <w:t>неджмент</w:t>
      </w:r>
      <w:r w:rsidRPr="0002553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kk-KZ"/>
        </w:rPr>
        <w:t>"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ма</w:t>
      </w:r>
      <w:r w:rsidRPr="0002553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м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анд</w:t>
      </w:r>
      <w:r w:rsidRPr="000255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ы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ғы</w:t>
      </w:r>
      <w:r w:rsidRPr="00025537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val="kk-KZ"/>
        </w:rPr>
        <w:t xml:space="preserve"> 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3</w:t>
      </w:r>
      <w:r w:rsidRPr="00025537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kk-KZ"/>
        </w:rPr>
        <w:t xml:space="preserve"> </w:t>
      </w:r>
      <w:r w:rsidRPr="0002553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/>
        </w:rPr>
        <w:t>к</w:t>
      </w:r>
      <w:r w:rsidRPr="0002553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у</w:t>
      </w:r>
      <w:r w:rsidRPr="000255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р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</w:t>
      </w:r>
      <w:r w:rsidRPr="00025537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kk-KZ"/>
        </w:rPr>
        <w:t xml:space="preserve"> 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студенттері</w:t>
      </w:r>
      <w:r w:rsidRPr="00025537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kk-KZ"/>
        </w:rPr>
        <w:t xml:space="preserve"> 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үш</w:t>
      </w:r>
      <w:r w:rsidRPr="0002553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і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025537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kk-KZ"/>
        </w:rPr>
        <w:t xml:space="preserve"> </w:t>
      </w:r>
      <w:r w:rsidRPr="0002553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о</w:t>
      </w:r>
      <w:r w:rsidRPr="0002553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қ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ытылады:</w:t>
      </w:r>
      <w:r w:rsidRPr="00025537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kk-KZ"/>
        </w:rPr>
        <w:t xml:space="preserve"> </w:t>
      </w:r>
      <w:r w:rsidRPr="00025537">
        <w:rPr>
          <w:rFonts w:ascii="Times New Roman" w:hAnsi="Times New Roman"/>
          <w:sz w:val="24"/>
          <w:szCs w:val="24"/>
          <w:lang w:val="kk-KZ"/>
        </w:rPr>
        <w:t xml:space="preserve">16.01.2023-06.05.2023 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ара</w:t>
      </w:r>
      <w:r w:rsidRPr="0002553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ығында.  Жин</w:t>
      </w:r>
      <w:r w:rsidRPr="0002553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ақ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</w:t>
      </w:r>
      <w:r w:rsidRPr="0002553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ғ</w:t>
      </w:r>
      <w:r w:rsidRPr="0002553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02553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 xml:space="preserve"> 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теори</w:t>
      </w:r>
      <w:r w:rsidRPr="0002553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/>
        </w:rPr>
        <w:t>я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</w:t>
      </w:r>
      <w:r w:rsidRPr="0002553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 w:rsidRPr="0002553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kk-KZ"/>
        </w:rPr>
        <w:t xml:space="preserve"> 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және</w:t>
      </w:r>
      <w:r w:rsidRPr="0002553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kk-KZ"/>
        </w:rPr>
        <w:t xml:space="preserve"> 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практ</w:t>
      </w:r>
      <w:r w:rsidRPr="0002553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kk-KZ"/>
        </w:rPr>
        <w:t>и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кал</w:t>
      </w:r>
      <w:r w:rsidRPr="0002553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 w:rsidRPr="0002553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/>
        </w:rPr>
        <w:t xml:space="preserve"> 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</w:t>
      </w:r>
      <w:r w:rsidRPr="0002553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/>
        </w:rPr>
        <w:t>і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лім</w:t>
      </w:r>
      <w:r w:rsidRPr="0002553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д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ерін</w:t>
      </w:r>
      <w:r w:rsidRPr="0002553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/>
        </w:rPr>
        <w:t>і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ң</w:t>
      </w:r>
      <w:r w:rsidRPr="0002553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kk-KZ"/>
        </w:rPr>
        <w:t xml:space="preserve"> 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 w:rsidRPr="0002553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/>
        </w:rPr>
        <w:t>о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ры</w:t>
      </w:r>
      <w:r w:rsidRPr="0002553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т</w:t>
      </w:r>
      <w:r w:rsidRPr="0002553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ы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0255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д</w:t>
      </w:r>
      <w:r w:rsidRPr="0002553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сы </w:t>
      </w:r>
      <w:r w:rsidRPr="000255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емтихан</w:t>
      </w:r>
      <w:r w:rsidRPr="00025537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  <w:lang w:val="kk-KZ"/>
        </w:rPr>
        <w:t xml:space="preserve"> </w:t>
      </w:r>
      <w:r w:rsidRPr="00025537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  <w:lang w:val="kk-KZ"/>
        </w:rPr>
        <w:t xml:space="preserve">жазбаша дәстүрлі </w:t>
      </w:r>
      <w:r w:rsidRPr="00025537">
        <w:rPr>
          <w:b/>
          <w:bCs/>
          <w:sz w:val="24"/>
          <w:szCs w:val="24"/>
          <w:lang w:val="kk-KZ"/>
        </w:rPr>
        <w:t xml:space="preserve"> </w:t>
      </w:r>
      <w:r w:rsidRPr="00025537">
        <w:rPr>
          <w:rFonts w:ascii="Times New Roman" w:hAnsi="Times New Roman" w:cs="Times New Roman"/>
          <w:b/>
          <w:bCs/>
          <w:sz w:val="24"/>
          <w:szCs w:val="24"/>
          <w:lang w:val="kk-KZ"/>
        </w:rPr>
        <w:t>– (</w:t>
      </w:r>
      <w:r w:rsidRPr="00025537">
        <w:rPr>
          <w:rFonts w:ascii="Times New Roman" w:hAnsi="Times New Roman" w:cs="Times New Roman"/>
          <w:sz w:val="24"/>
          <w:szCs w:val="24"/>
          <w:lang w:val="kk-KZ"/>
        </w:rPr>
        <w:t>Емтихан сессиясы</w:t>
      </w:r>
      <w:r w:rsidRPr="00025537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025537">
        <w:rPr>
          <w:rFonts w:ascii="Times New Roman" w:hAnsi="Times New Roman"/>
          <w:sz w:val="24"/>
          <w:szCs w:val="24"/>
          <w:lang w:val="kk-KZ"/>
        </w:rPr>
        <w:t>08.05.2023-27.05.2023)</w:t>
      </w:r>
    </w:p>
    <w:p w14:paraId="0C8B716D" w14:textId="77777777" w:rsidR="00EC1157" w:rsidRPr="00025537" w:rsidRDefault="00EC1157" w:rsidP="00EC1157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bookmarkStart w:id="0" w:name="_Hlk66300374"/>
      <w:r w:rsidRPr="00025537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Емтихан офлайн-жазбаша форматта өткізіледі. Емтихан тапсыру кезінде қойылған сұрақтарға толық жазбаша  жауап беру қажет. </w:t>
      </w:r>
    </w:p>
    <w:bookmarkEnd w:id="0"/>
    <w:p w14:paraId="5C8B1F70" w14:textId="77777777" w:rsidR="00EC1157" w:rsidRPr="00025537" w:rsidRDefault="00EC1157" w:rsidP="00EC115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6041F868" w14:textId="77777777" w:rsidR="00EC1157" w:rsidRPr="00025537" w:rsidRDefault="00EC1157" w:rsidP="00EC115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5DE39D20" w14:textId="77777777" w:rsidR="00EC1157" w:rsidRPr="00025537" w:rsidRDefault="00EC1157" w:rsidP="00EC115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000FAB52" w14:textId="77777777" w:rsidR="00EC1157" w:rsidRPr="00025537" w:rsidRDefault="00EC1157" w:rsidP="00EC11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025537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Емтиханды тапсыру кезінде студенттер білуі тиіс: </w:t>
      </w:r>
    </w:p>
    <w:p w14:paraId="742C2255" w14:textId="5B1E8D48" w:rsidR="00EC1157" w:rsidRPr="00025537" w:rsidRDefault="003075DB" w:rsidP="003075DB">
      <w:pPr>
        <w:pStyle w:val="a4"/>
        <w:widowControl w:val="0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025537">
        <w:rPr>
          <w:rFonts w:ascii="Times New Roman" w:eastAsia="Times New Roman" w:hAnsi="Times New Roman"/>
          <w:color w:val="000000"/>
          <w:sz w:val="24"/>
          <w:szCs w:val="24"/>
          <w:lang w:val="kk-KZ"/>
        </w:rPr>
        <w:t>дағдарыс менеджментінің экономикалық мәнi және олардың таңдауының себептерiн түсіне алады;</w:t>
      </w:r>
    </w:p>
    <w:p w14:paraId="68F7CBEC" w14:textId="45948052" w:rsidR="00EC1157" w:rsidRPr="00025537" w:rsidRDefault="003075DB" w:rsidP="003075DB">
      <w:pPr>
        <w:pStyle w:val="a4"/>
        <w:widowControl w:val="0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025537">
        <w:rPr>
          <w:rFonts w:ascii="Times New Roman" w:eastAsia="Times New Roman" w:hAnsi="Times New Roman"/>
          <w:color w:val="000000"/>
          <w:sz w:val="24"/>
          <w:szCs w:val="24"/>
          <w:lang w:val="kk-KZ"/>
        </w:rPr>
        <w:t>дағдарысқа қарсы басқару теориясының негізінде бiлiмін пайдалана алады;</w:t>
      </w:r>
    </w:p>
    <w:p w14:paraId="2F26A149" w14:textId="0025340D" w:rsidR="003075DB" w:rsidRPr="00025537" w:rsidRDefault="003075DB" w:rsidP="003075DB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025537">
        <w:rPr>
          <w:rFonts w:ascii="Times New Roman" w:eastAsia="Times New Roman" w:hAnsi="Times New Roman"/>
          <w:color w:val="000000"/>
          <w:sz w:val="24"/>
          <w:szCs w:val="24"/>
          <w:lang w:val="kk-KZ"/>
        </w:rPr>
        <w:t>дағдарыстық ахуалдардың iздеп табуының әдiстерiн;</w:t>
      </w:r>
    </w:p>
    <w:p w14:paraId="2E4A8C5F" w14:textId="62A114B5" w:rsidR="003075DB" w:rsidRPr="00025537" w:rsidRDefault="003075DB" w:rsidP="003075DB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025537">
        <w:rPr>
          <w:rFonts w:ascii="Times New Roman" w:hAnsi="Times New Roman"/>
          <w:sz w:val="24"/>
          <w:szCs w:val="24"/>
          <w:lang w:val="kk-KZ" w:eastAsia="ko-KR"/>
        </w:rPr>
        <w:t xml:space="preserve">дағдарысты </w:t>
      </w:r>
      <w:r w:rsidRPr="00025537">
        <w:rPr>
          <w:rFonts w:ascii="Times New Roman" w:eastAsia="Times New Roman" w:hAnsi="Times New Roman"/>
          <w:color w:val="000000"/>
          <w:sz w:val="24"/>
          <w:szCs w:val="24"/>
          <w:lang w:val="kk-KZ"/>
        </w:rPr>
        <w:t>төмендету және кәсiпкерлiк тәуекелдердiң бейтараптандыруын</w:t>
      </w:r>
    </w:p>
    <w:p w14:paraId="6D0B9C22" w14:textId="79A2CCF3" w:rsidR="003075DB" w:rsidRPr="00025537" w:rsidRDefault="003075DB" w:rsidP="003075DB">
      <w:pPr>
        <w:pStyle w:val="a4"/>
        <w:widowControl w:val="0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025537">
        <w:rPr>
          <w:rFonts w:ascii="Times New Roman" w:eastAsia="Times New Roman" w:hAnsi="Times New Roman"/>
          <w:color w:val="000000"/>
          <w:sz w:val="24"/>
          <w:szCs w:val="24"/>
          <w:lang w:val="kk-KZ"/>
        </w:rPr>
        <w:t>кәсiпорынның төлем төлеуге қабiлетсiздiгiнiң әдiстерiн қолдана алады</w:t>
      </w:r>
    </w:p>
    <w:p w14:paraId="055705A3" w14:textId="77777777" w:rsidR="00EC1157" w:rsidRPr="00025537" w:rsidRDefault="00EC1157" w:rsidP="00EC115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02553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Сұрақтар құрастырылатын тақырыптар:</w:t>
      </w:r>
    </w:p>
    <w:p w14:paraId="767FFD14" w14:textId="77777777" w:rsidR="00EC1157" w:rsidRPr="00025537" w:rsidRDefault="00EC1157" w:rsidP="00EC115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58989F10" w14:textId="77777777" w:rsidR="003075DB" w:rsidRPr="00025537" w:rsidRDefault="003075DB" w:rsidP="003075DB">
      <w:pPr>
        <w:pStyle w:val="a4"/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025537">
        <w:rPr>
          <w:rFonts w:ascii="Times New Roman" w:hAnsi="Times New Roman" w:cs="Times New Roman"/>
          <w:sz w:val="24"/>
          <w:szCs w:val="24"/>
          <w:lang w:val="kk-KZ"/>
        </w:rPr>
        <w:t xml:space="preserve">Дағдарыс менеджментінің </w:t>
      </w:r>
      <w:r w:rsidRPr="0002553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025537">
        <w:rPr>
          <w:rFonts w:ascii="Times New Roman" w:hAnsi="Times New Roman" w:cs="Times New Roman"/>
          <w:sz w:val="24"/>
          <w:szCs w:val="24"/>
          <w:lang w:val="kk-KZ"/>
        </w:rPr>
        <w:t>ғылыми негіздері</w:t>
      </w:r>
    </w:p>
    <w:p w14:paraId="721B0DD0" w14:textId="77777777" w:rsidR="003075DB" w:rsidRPr="00025537" w:rsidRDefault="003075DB" w:rsidP="003075D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025537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2.</w:t>
      </w:r>
      <w:r w:rsidRPr="00025537">
        <w:rPr>
          <w:rFonts w:ascii="Times New Roman" w:hAnsi="Times New Roman" w:cs="Times New Roman"/>
          <w:sz w:val="24"/>
          <w:szCs w:val="24"/>
          <w:lang w:val="kk-KZ" w:eastAsia="ar-SA"/>
        </w:rPr>
        <w:t xml:space="preserve"> </w:t>
      </w:r>
      <w:r w:rsidRPr="00025537">
        <w:rPr>
          <w:rFonts w:ascii="Times New Roman" w:hAnsi="Times New Roman" w:cs="Times New Roman"/>
          <w:sz w:val="24"/>
          <w:szCs w:val="24"/>
          <w:lang w:val="kk-KZ"/>
        </w:rPr>
        <w:t>Дағдарыс менеджментінің обьектілері</w:t>
      </w:r>
      <w:r w:rsidRPr="00025537">
        <w:rPr>
          <w:rFonts w:ascii="Times New Roman" w:hAnsi="Times New Roman" w:cs="Times New Roman"/>
          <w:bCs/>
          <w:sz w:val="24"/>
          <w:szCs w:val="24"/>
          <w:lang w:val="kk-KZ"/>
        </w:rPr>
        <w:t>,    ерекшеліктері</w:t>
      </w:r>
    </w:p>
    <w:p w14:paraId="12EDDF13" w14:textId="77777777" w:rsidR="003075DB" w:rsidRPr="00025537" w:rsidRDefault="003075DB" w:rsidP="003075D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2553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3. Әлеуметтік-экономикалық дамудағы дағдарыс</w:t>
      </w:r>
    </w:p>
    <w:p w14:paraId="4A938EC7" w14:textId="77777777" w:rsidR="003075DB" w:rsidRPr="00025537" w:rsidRDefault="003075DB" w:rsidP="003075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2553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4.</w:t>
      </w:r>
      <w:r w:rsidRPr="00025537">
        <w:rPr>
          <w:rFonts w:ascii="Times New Roman" w:hAnsi="Times New Roman" w:cs="Times New Roman"/>
          <w:sz w:val="24"/>
          <w:szCs w:val="24"/>
          <w:lang w:val="kk-KZ"/>
        </w:rPr>
        <w:t xml:space="preserve"> Дағдарыс менеджментінің  кәсіпорынды басқару жүйесіндегі орны</w:t>
      </w:r>
    </w:p>
    <w:p w14:paraId="19D94EF3" w14:textId="77777777" w:rsidR="003075DB" w:rsidRPr="00025537" w:rsidRDefault="003075DB" w:rsidP="003075D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25537">
        <w:rPr>
          <w:rFonts w:ascii="Times New Roman" w:hAnsi="Times New Roman" w:cs="Times New Roman"/>
          <w:sz w:val="24"/>
          <w:szCs w:val="24"/>
          <w:lang w:val="kk-KZ"/>
        </w:rPr>
        <w:t>5.</w:t>
      </w:r>
      <w:r w:rsidRPr="0002553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Дағдарысты қарсы басқару жүйесіндегі тәуекел-менеджмент</w:t>
      </w:r>
    </w:p>
    <w:p w14:paraId="40B66DE9" w14:textId="77777777" w:rsidR="003075DB" w:rsidRPr="00025537" w:rsidRDefault="003075DB" w:rsidP="003075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2553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6.</w:t>
      </w:r>
      <w:r w:rsidRPr="00025537">
        <w:rPr>
          <w:rFonts w:ascii="Times New Roman" w:hAnsi="Times New Roman" w:cs="Times New Roman"/>
          <w:sz w:val="24"/>
          <w:szCs w:val="24"/>
          <w:lang w:val="kk-KZ"/>
        </w:rPr>
        <w:t xml:space="preserve"> Дағдарысқа қарсы тактика және стратегия</w:t>
      </w:r>
    </w:p>
    <w:p w14:paraId="31A34EE0" w14:textId="77777777" w:rsidR="003075DB" w:rsidRPr="00025537" w:rsidRDefault="003075DB" w:rsidP="003075D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025537">
        <w:rPr>
          <w:rFonts w:ascii="Times New Roman" w:hAnsi="Times New Roman" w:cs="Times New Roman"/>
          <w:sz w:val="24"/>
          <w:szCs w:val="24"/>
          <w:lang w:val="kk-KZ"/>
        </w:rPr>
        <w:t>7.</w:t>
      </w:r>
      <w:r w:rsidRPr="00025537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Кәсіпорындардың төлем қабілетсіздігін мемлекеттік реттеу</w:t>
      </w:r>
    </w:p>
    <w:p w14:paraId="6115A8F0" w14:textId="77777777" w:rsidR="003075DB" w:rsidRPr="00025537" w:rsidRDefault="003075DB" w:rsidP="003075D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025537">
        <w:rPr>
          <w:rFonts w:ascii="Times New Roman" w:hAnsi="Times New Roman" w:cs="Times New Roman"/>
          <w:bCs/>
          <w:sz w:val="24"/>
          <w:szCs w:val="24"/>
          <w:lang w:val="kk-KZ"/>
        </w:rPr>
        <w:t>8.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Коммерциялық, қаржылық және өндірістік тәуекелдер</w:t>
      </w:r>
    </w:p>
    <w:p w14:paraId="16FED68F" w14:textId="77777777" w:rsidR="003075DB" w:rsidRPr="00025537" w:rsidRDefault="003075DB" w:rsidP="003075D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9.</w:t>
      </w:r>
      <w:r w:rsidRPr="0002553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Белгісіздік жағдайындағы дағдарыс менеджменті</w:t>
      </w:r>
    </w:p>
    <w:p w14:paraId="4979D77B" w14:textId="77777777" w:rsidR="003075DB" w:rsidRPr="00025537" w:rsidRDefault="003075DB" w:rsidP="003075D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02553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10. </w:t>
      </w:r>
      <w:r w:rsidRPr="00025537">
        <w:rPr>
          <w:rFonts w:ascii="Times New Roman" w:hAnsi="Times New Roman" w:cs="Times New Roman"/>
          <w:color w:val="000000"/>
          <w:sz w:val="24"/>
          <w:szCs w:val="24"/>
          <w:lang w:val="kk-KZ"/>
        </w:rPr>
        <w:t>К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әсіпорындардың қаржылай сауы</w:t>
      </w:r>
      <w:r w:rsidRPr="00025537">
        <w:rPr>
          <w:rFonts w:ascii="Times New Roman" w:hAnsi="Times New Roman" w:cs="Times New Roman"/>
          <w:color w:val="000000"/>
          <w:sz w:val="24"/>
          <w:szCs w:val="24"/>
          <w:lang w:val="kk-KZ"/>
        </w:rPr>
        <w:t>қтыр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удың  қағидалары</w:t>
      </w:r>
    </w:p>
    <w:p w14:paraId="624C77FA" w14:textId="77777777" w:rsidR="003075DB" w:rsidRPr="00025537" w:rsidRDefault="003075DB" w:rsidP="003075D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11.</w:t>
      </w:r>
      <w:r w:rsidRPr="0002553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Дағдарысқа қарсы басқаруды бағалау</w:t>
      </w:r>
    </w:p>
    <w:p w14:paraId="2AA39A0C" w14:textId="77777777" w:rsidR="003075DB" w:rsidRPr="00025537" w:rsidRDefault="003075DB" w:rsidP="003075D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2553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12. Дағдарыс жағдайында персоналды басқару</w:t>
      </w:r>
    </w:p>
    <w:p w14:paraId="61598B3C" w14:textId="77777777" w:rsidR="003075DB" w:rsidRPr="00025537" w:rsidRDefault="003075DB" w:rsidP="003075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2553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13.</w:t>
      </w:r>
      <w:r w:rsidRPr="0002553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025537">
        <w:rPr>
          <w:rFonts w:ascii="Times New Roman" w:hAnsi="Times New Roman" w:cs="Times New Roman"/>
          <w:color w:val="FF0000"/>
          <w:sz w:val="24"/>
          <w:szCs w:val="24"/>
          <w:lang w:val="kk-KZ"/>
        </w:rPr>
        <w:t>К</w:t>
      </w:r>
      <w:r w:rsidRPr="00025537">
        <w:rPr>
          <w:rFonts w:ascii="Times New Roman" w:hAnsi="Times New Roman" w:cs="Times New Roman"/>
          <w:sz w:val="24"/>
          <w:szCs w:val="24"/>
          <w:lang w:val="kk-KZ"/>
        </w:rPr>
        <w:t>әсіпорындардың банкротқа ұшырауы мүмкіндігін болжау әдістері</w:t>
      </w:r>
    </w:p>
    <w:p w14:paraId="433F6493" w14:textId="77777777" w:rsidR="003075DB" w:rsidRPr="00025537" w:rsidRDefault="003075DB" w:rsidP="003075D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25537">
        <w:rPr>
          <w:rFonts w:ascii="Times New Roman" w:hAnsi="Times New Roman" w:cs="Times New Roman"/>
          <w:sz w:val="24"/>
          <w:szCs w:val="24"/>
          <w:lang w:val="kk-KZ"/>
        </w:rPr>
        <w:t xml:space="preserve">14. </w:t>
      </w:r>
      <w:r w:rsidRPr="0002553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Дағдарыс менеджментіндегі стратегиялық инвестиция</w:t>
      </w:r>
    </w:p>
    <w:p w14:paraId="720224D4" w14:textId="77777777" w:rsidR="003075DB" w:rsidRPr="00025537" w:rsidRDefault="003075DB" w:rsidP="003075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2553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15. Дағдарыс менеджменті тиімділігін жетілдірудің бағыттары</w:t>
      </w:r>
    </w:p>
    <w:p w14:paraId="3D3B55CD" w14:textId="77777777" w:rsidR="00EC1157" w:rsidRPr="00025537" w:rsidRDefault="00EC1157" w:rsidP="00EC115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28575C29" w14:textId="77777777" w:rsidR="00EC1157" w:rsidRPr="00025537" w:rsidRDefault="00EC1157" w:rsidP="00EC115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3A775DB2" w14:textId="009BBECA" w:rsidR="00EC1157" w:rsidRPr="00A7667C" w:rsidRDefault="00A7667C" w:rsidP="00EC1157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t xml:space="preserve">    </w:t>
      </w:r>
      <w:r w:rsidRPr="00A7667C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 xml:space="preserve">                         </w:t>
      </w:r>
      <w:r w:rsidR="00712594" w:rsidRPr="00A7667C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Қарастылатын сұрақтар:</w:t>
      </w:r>
    </w:p>
    <w:p w14:paraId="59EB1637" w14:textId="392DBF6F" w:rsidR="00712594" w:rsidRPr="00A7667C" w:rsidRDefault="00712594" w:rsidP="00712594">
      <w:pPr>
        <w:pStyle w:val="a4"/>
        <w:widowControl w:val="0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7667C">
        <w:rPr>
          <w:rFonts w:ascii="Times New Roman" w:hAnsi="Times New Roman" w:cs="Times New Roman"/>
          <w:sz w:val="24"/>
          <w:szCs w:val="24"/>
          <w:lang w:val="kk-KZ"/>
        </w:rPr>
        <w:t>Дағдарыс менеджментінің  ғылыми негіздері</w:t>
      </w:r>
    </w:p>
    <w:p w14:paraId="0A0497DE" w14:textId="7851748E" w:rsidR="00712594" w:rsidRPr="00A7667C" w:rsidRDefault="00712594" w:rsidP="00712594">
      <w:pPr>
        <w:pStyle w:val="a4"/>
        <w:numPr>
          <w:ilvl w:val="0"/>
          <w:numId w:val="14"/>
        </w:numPr>
        <w:ind w:right="141"/>
        <w:rPr>
          <w:rFonts w:ascii="Times New Roman" w:hAnsi="Times New Roman" w:cs="Times New Roman"/>
          <w:sz w:val="24"/>
          <w:szCs w:val="24"/>
          <w:lang w:val="kk-KZ"/>
        </w:rPr>
      </w:pPr>
      <w:r w:rsidRPr="00A7667C">
        <w:rPr>
          <w:rFonts w:ascii="Times New Roman" w:hAnsi="Times New Roman" w:cs="Times New Roman"/>
          <w:sz w:val="24"/>
          <w:szCs w:val="24"/>
          <w:lang w:val="kk-KZ"/>
        </w:rPr>
        <w:t>Нарықтың экономикадағы дағдарыс менеджментінің экономикалық маңызы</w:t>
      </w:r>
    </w:p>
    <w:p w14:paraId="64CA1FAB" w14:textId="63C68866" w:rsidR="00712594" w:rsidRPr="00A7667C" w:rsidRDefault="00712594" w:rsidP="00712594">
      <w:pPr>
        <w:pStyle w:val="a4"/>
        <w:widowControl w:val="0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 w:rsidRPr="00A7667C">
        <w:rPr>
          <w:rFonts w:ascii="Times New Roman" w:hAnsi="Times New Roman" w:cs="Times New Roman"/>
          <w:sz w:val="24"/>
          <w:szCs w:val="24"/>
          <w:lang w:val="kk-KZ"/>
        </w:rPr>
        <w:t>Дағдарыс менеджментінің обьектілері,    ерекшеліктері</w:t>
      </w:r>
    </w:p>
    <w:p w14:paraId="526B8E31" w14:textId="269A8F10" w:rsidR="00712594" w:rsidRPr="00A7667C" w:rsidRDefault="00712594" w:rsidP="00712594">
      <w:pPr>
        <w:pStyle w:val="a4"/>
        <w:widowControl w:val="0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 w:rsidRPr="00A7667C">
        <w:rPr>
          <w:rFonts w:ascii="Times New Roman" w:hAnsi="Times New Roman" w:cs="Times New Roman"/>
          <w:sz w:val="24"/>
          <w:szCs w:val="24"/>
          <w:lang w:val="kk-KZ"/>
        </w:rPr>
        <w:t>Ұлттық экономикдағы дағдарыс менеджментінің обьектілері,    ерекшеліктері</w:t>
      </w:r>
    </w:p>
    <w:p w14:paraId="126F15BB" w14:textId="41D19BB9" w:rsidR="00712594" w:rsidRPr="00A7667C" w:rsidRDefault="00712594" w:rsidP="00712594">
      <w:pPr>
        <w:pStyle w:val="a4"/>
        <w:widowControl w:val="0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 w:rsidRPr="00A766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Әлеуметтік-экономикалық дамудағы дағдарыс</w:t>
      </w:r>
    </w:p>
    <w:p w14:paraId="78C22EFF" w14:textId="73D344BE" w:rsidR="00712594" w:rsidRPr="00A7667C" w:rsidRDefault="00712594" w:rsidP="00712594">
      <w:pPr>
        <w:pStyle w:val="a4"/>
        <w:numPr>
          <w:ilvl w:val="0"/>
          <w:numId w:val="14"/>
        </w:numPr>
        <w:snapToGrid w:val="0"/>
        <w:spacing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766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ҚР</w:t>
      </w:r>
      <w:r w:rsidRPr="00A7667C">
        <w:rPr>
          <w:rFonts w:ascii="Times New Roman" w:hAnsi="Times New Roman" w:cs="Times New Roman"/>
          <w:color w:val="FF0000"/>
          <w:sz w:val="24"/>
          <w:szCs w:val="24"/>
          <w:lang w:val="kk-KZ"/>
        </w:rPr>
        <w:t xml:space="preserve"> </w:t>
      </w:r>
      <w:r w:rsidRPr="00A766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Әлеуметтік-экономикалық дамудағы дағдарыс</w:t>
      </w:r>
    </w:p>
    <w:p w14:paraId="214FEEF0" w14:textId="50BFBC87" w:rsidR="00712594" w:rsidRPr="00A7667C" w:rsidRDefault="00712594" w:rsidP="00712594">
      <w:pPr>
        <w:pStyle w:val="a4"/>
        <w:widowControl w:val="0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 w:rsidRPr="00A7667C">
        <w:rPr>
          <w:rFonts w:ascii="Times New Roman" w:hAnsi="Times New Roman" w:cs="Times New Roman"/>
          <w:sz w:val="24"/>
          <w:szCs w:val="24"/>
          <w:lang w:val="kk-KZ"/>
        </w:rPr>
        <w:t>Дағдарыс менеджментінің  кәсіпорынды басқару жүйесіндегі орны</w:t>
      </w:r>
    </w:p>
    <w:p w14:paraId="66B068F9" w14:textId="3C8BD834" w:rsidR="00712594" w:rsidRPr="00A7667C" w:rsidRDefault="00712594" w:rsidP="00712594">
      <w:pPr>
        <w:pStyle w:val="a4"/>
        <w:widowControl w:val="0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 w:rsidRPr="00A7667C">
        <w:rPr>
          <w:rFonts w:ascii="Times New Roman" w:hAnsi="Times New Roman" w:cs="Times New Roman"/>
          <w:sz w:val="24"/>
          <w:szCs w:val="24"/>
          <w:lang w:val="kk-KZ"/>
        </w:rPr>
        <w:t>Заңды тұлғаларды басқарудағы дағдарыс менеджменті</w:t>
      </w:r>
    </w:p>
    <w:p w14:paraId="5BF20EF1" w14:textId="307A353C" w:rsidR="00712594" w:rsidRPr="00A7667C" w:rsidRDefault="00712594" w:rsidP="00712594">
      <w:pPr>
        <w:pStyle w:val="a4"/>
        <w:widowControl w:val="0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bookmarkStart w:id="1" w:name="_Hlk122194987"/>
      <w:r w:rsidRPr="00A766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Дағдарысты қарсы басқару жүйесіндегі тәуекел-менеджмент</w:t>
      </w:r>
      <w:bookmarkEnd w:id="1"/>
    </w:p>
    <w:p w14:paraId="10203362" w14:textId="009BB362" w:rsidR="00712594" w:rsidRPr="00A7667C" w:rsidRDefault="00712594" w:rsidP="00712594">
      <w:pPr>
        <w:pStyle w:val="a4"/>
        <w:numPr>
          <w:ilvl w:val="0"/>
          <w:numId w:val="14"/>
        </w:numPr>
        <w:tabs>
          <w:tab w:val="left" w:pos="1276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A7667C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Дағдарысқа қарсы тәуекел деңгейін талдау және бағалау</w:t>
      </w:r>
    </w:p>
    <w:p w14:paraId="5B58FA4A" w14:textId="77190381" w:rsidR="00712594" w:rsidRPr="00A7667C" w:rsidRDefault="00712594" w:rsidP="00712594">
      <w:pPr>
        <w:pStyle w:val="a4"/>
        <w:widowControl w:val="0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 w:rsidRPr="00A7667C">
        <w:rPr>
          <w:rFonts w:ascii="Times New Roman" w:hAnsi="Times New Roman" w:cs="Times New Roman"/>
          <w:sz w:val="24"/>
          <w:szCs w:val="24"/>
          <w:lang w:val="kk-KZ"/>
        </w:rPr>
        <w:t>Дағдарысқа қарсы тактика және стратегия</w:t>
      </w:r>
    </w:p>
    <w:p w14:paraId="15A85763" w14:textId="332005B7" w:rsidR="00712594" w:rsidRPr="00A7667C" w:rsidRDefault="00712594" w:rsidP="00712594">
      <w:pPr>
        <w:pStyle w:val="a4"/>
        <w:widowControl w:val="0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 w:rsidRPr="00A7667C">
        <w:rPr>
          <w:rFonts w:ascii="Times New Roman" w:hAnsi="Times New Roman" w:cs="Times New Roman"/>
          <w:sz w:val="24"/>
          <w:szCs w:val="24"/>
          <w:lang w:val="kk-KZ"/>
        </w:rPr>
        <w:t>Дағдарыс менеджментінің тактикасы және стратегиясы</w:t>
      </w:r>
    </w:p>
    <w:p w14:paraId="6E881E96" w14:textId="2E87D7F0" w:rsidR="00712594" w:rsidRPr="00A7667C" w:rsidRDefault="00712594" w:rsidP="00712594">
      <w:pPr>
        <w:pStyle w:val="a4"/>
        <w:widowControl w:val="0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bookmarkStart w:id="2" w:name="_Hlk122195023"/>
      <w:r w:rsidRPr="00A7667C">
        <w:rPr>
          <w:rFonts w:ascii="Times New Roman" w:hAnsi="Times New Roman" w:cs="Times New Roman"/>
          <w:sz w:val="24"/>
          <w:szCs w:val="24"/>
          <w:lang w:val="kk-KZ"/>
        </w:rPr>
        <w:t>Кәсіпорындардың төлем қабілетсіздігін мемлекеттік реттеу</w:t>
      </w:r>
      <w:bookmarkEnd w:id="2"/>
    </w:p>
    <w:p w14:paraId="2C73E5CF" w14:textId="26DB3D0C" w:rsidR="00712594" w:rsidRPr="00A7667C" w:rsidRDefault="00712594" w:rsidP="00712594">
      <w:pPr>
        <w:pStyle w:val="a4"/>
        <w:widowControl w:val="0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 w:rsidRPr="00A7667C">
        <w:rPr>
          <w:rFonts w:ascii="Times New Roman" w:hAnsi="Times New Roman" w:cs="Times New Roman"/>
          <w:color w:val="000000"/>
          <w:sz w:val="24"/>
          <w:szCs w:val="24"/>
          <w:lang w:val="kk-KZ"/>
        </w:rPr>
        <w:lastRenderedPageBreak/>
        <w:t>Ұйымдардың төлем қабілеттілігін реттеудің тетіктері</w:t>
      </w:r>
    </w:p>
    <w:p w14:paraId="43C1B3A0" w14:textId="2FCDAB27" w:rsidR="00712594" w:rsidRPr="00A7667C" w:rsidRDefault="00712594" w:rsidP="00712594">
      <w:pPr>
        <w:pStyle w:val="a4"/>
        <w:widowControl w:val="0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 w:rsidRPr="00A7667C">
        <w:rPr>
          <w:rFonts w:ascii="Times New Roman" w:hAnsi="Times New Roman" w:cs="Times New Roman"/>
          <w:color w:val="000000"/>
          <w:sz w:val="24"/>
          <w:szCs w:val="24"/>
          <w:lang w:val="kk-KZ"/>
        </w:rPr>
        <w:t>Коммерциялық, қаржылық және өндірістік тәуекелдер</w:t>
      </w:r>
    </w:p>
    <w:p w14:paraId="002BD50F" w14:textId="3F2773D0" w:rsidR="00712594" w:rsidRPr="00A7667C" w:rsidRDefault="00712594" w:rsidP="00712594">
      <w:pPr>
        <w:pStyle w:val="a4"/>
        <w:widowControl w:val="0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 w:rsidRPr="00A766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Ұлттық экономика салаларындағы</w:t>
      </w:r>
      <w:r w:rsidRPr="00A7667C">
        <w:rPr>
          <w:rFonts w:ascii="Times New Roman" w:hAnsi="Times New Roman" w:cs="Times New Roman"/>
          <w:color w:val="FF0000"/>
          <w:sz w:val="24"/>
          <w:szCs w:val="24"/>
          <w:lang w:val="kk-KZ"/>
        </w:rPr>
        <w:t xml:space="preserve"> к</w:t>
      </w:r>
      <w:r w:rsidRPr="00A7667C">
        <w:rPr>
          <w:rFonts w:ascii="Times New Roman" w:hAnsi="Times New Roman" w:cs="Times New Roman"/>
          <w:color w:val="000000"/>
          <w:sz w:val="24"/>
          <w:szCs w:val="24"/>
          <w:lang w:val="kk-KZ"/>
        </w:rPr>
        <w:t>оммерциялық, қаржылық және өндірістік тәуекелдер</w:t>
      </w:r>
    </w:p>
    <w:p w14:paraId="6792C0B6" w14:textId="05100EF6" w:rsidR="00712594" w:rsidRPr="00A7667C" w:rsidRDefault="00712594" w:rsidP="00712594">
      <w:pPr>
        <w:pStyle w:val="a4"/>
        <w:widowControl w:val="0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bookmarkStart w:id="3" w:name="_Hlk122201497"/>
      <w:r w:rsidRPr="00A766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Белгісіздік жағдайындағы дағдарыс менеджменті</w:t>
      </w:r>
      <w:bookmarkEnd w:id="3"/>
    </w:p>
    <w:p w14:paraId="541A9635" w14:textId="66049032" w:rsidR="00712594" w:rsidRPr="00A7667C" w:rsidRDefault="00712594" w:rsidP="00712594">
      <w:pPr>
        <w:pStyle w:val="a4"/>
        <w:widowControl w:val="0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 w:rsidRPr="00A766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Кәсіпорындағы белгісіздік жағдайындағы дағдарыс менеджменті</w:t>
      </w:r>
    </w:p>
    <w:p w14:paraId="581CAB26" w14:textId="4DB93400" w:rsidR="00712594" w:rsidRPr="00A7667C" w:rsidRDefault="00712594" w:rsidP="00712594">
      <w:pPr>
        <w:pStyle w:val="a4"/>
        <w:widowControl w:val="0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bookmarkStart w:id="4" w:name="_Hlk122201634"/>
      <w:r w:rsidRPr="00A7667C">
        <w:rPr>
          <w:rFonts w:ascii="Times New Roman" w:hAnsi="Times New Roman" w:cs="Times New Roman"/>
          <w:color w:val="000000"/>
          <w:sz w:val="24"/>
          <w:szCs w:val="24"/>
          <w:lang w:val="kk-KZ"/>
        </w:rPr>
        <w:t>Кәсіпорындардың қаржылай сауықтырудың  қағидалары</w:t>
      </w:r>
      <w:bookmarkEnd w:id="4"/>
    </w:p>
    <w:p w14:paraId="550CD24B" w14:textId="2C14D141" w:rsidR="00712594" w:rsidRPr="00A7667C" w:rsidRDefault="00712594" w:rsidP="00712594">
      <w:pPr>
        <w:pStyle w:val="a4"/>
        <w:widowControl w:val="0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 w:rsidRPr="00A766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Дағдарыс кезеңінде ұйымдарды</w:t>
      </w:r>
      <w:r w:rsidRPr="00A7667C">
        <w:rPr>
          <w:rFonts w:ascii="Times New Roman" w:hAnsi="Times New Roman" w:cs="Times New Roman"/>
          <w:color w:val="FF0000"/>
          <w:sz w:val="24"/>
          <w:szCs w:val="24"/>
          <w:lang w:val="kk-KZ"/>
        </w:rPr>
        <w:t xml:space="preserve"> </w:t>
      </w:r>
      <w:r w:rsidRPr="00A7667C">
        <w:rPr>
          <w:rFonts w:ascii="Times New Roman" w:hAnsi="Times New Roman" w:cs="Times New Roman"/>
          <w:color w:val="000000"/>
          <w:sz w:val="24"/>
          <w:szCs w:val="24"/>
          <w:lang w:val="kk-KZ"/>
        </w:rPr>
        <w:t>қаржылай сауықтырудың  қағидалары</w:t>
      </w:r>
    </w:p>
    <w:p w14:paraId="35AC76F7" w14:textId="0F7C4C97" w:rsidR="00712594" w:rsidRPr="00A7667C" w:rsidRDefault="00712594" w:rsidP="00712594">
      <w:pPr>
        <w:pStyle w:val="a4"/>
        <w:widowControl w:val="0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bookmarkStart w:id="5" w:name="_Hlk122201775"/>
      <w:r w:rsidRPr="00A766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Дағдарысқа қарсы басқаруды бағалау</w:t>
      </w:r>
      <w:bookmarkEnd w:id="5"/>
    </w:p>
    <w:p w14:paraId="2E92F2E1" w14:textId="459DBC9F" w:rsidR="00712594" w:rsidRPr="00A7667C" w:rsidRDefault="00712594" w:rsidP="00712594">
      <w:pPr>
        <w:pStyle w:val="a4"/>
        <w:widowControl w:val="0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 w:rsidRPr="00A766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Дағдарысқа қарсы басқаруды</w:t>
      </w:r>
      <w:r w:rsidRPr="00A766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ң ерекшеліктері</w:t>
      </w:r>
    </w:p>
    <w:p w14:paraId="479A3C13" w14:textId="5B8F5899" w:rsidR="00712594" w:rsidRPr="00A7667C" w:rsidRDefault="00712594" w:rsidP="00712594">
      <w:pPr>
        <w:pStyle w:val="a4"/>
        <w:widowControl w:val="0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bookmarkStart w:id="6" w:name="_Hlk122201900"/>
      <w:r w:rsidRPr="00A766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Дағдарыс жағдайында персоналды басқару</w:t>
      </w:r>
      <w:bookmarkEnd w:id="6"/>
    </w:p>
    <w:p w14:paraId="2546DA9F" w14:textId="7BE69CC4" w:rsidR="00712594" w:rsidRPr="00A7667C" w:rsidRDefault="00712594" w:rsidP="00712594">
      <w:pPr>
        <w:pStyle w:val="a4"/>
        <w:widowControl w:val="0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 w:rsidRPr="00A766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Ұйымдарды персоналды басқарудың әдістері</w:t>
      </w:r>
    </w:p>
    <w:p w14:paraId="5918FEF7" w14:textId="095E1F8F" w:rsidR="00712594" w:rsidRPr="00A7667C" w:rsidRDefault="00712594" w:rsidP="00712594">
      <w:pPr>
        <w:pStyle w:val="a4"/>
        <w:widowControl w:val="0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 w:rsidRPr="00A7667C">
        <w:rPr>
          <w:rFonts w:ascii="Times New Roman" w:hAnsi="Times New Roman" w:cs="Times New Roman"/>
          <w:color w:val="FF0000"/>
          <w:sz w:val="24"/>
          <w:szCs w:val="24"/>
          <w:lang w:val="kk-KZ"/>
        </w:rPr>
        <w:t>К</w:t>
      </w:r>
      <w:r w:rsidRPr="00A7667C">
        <w:rPr>
          <w:rFonts w:ascii="Times New Roman" w:hAnsi="Times New Roman" w:cs="Times New Roman"/>
          <w:sz w:val="24"/>
          <w:szCs w:val="24"/>
          <w:lang w:val="kk-KZ"/>
        </w:rPr>
        <w:t>әсіпорындардың банкротқа ұшырауы мүмкіндігін болжау әдістері</w:t>
      </w:r>
    </w:p>
    <w:p w14:paraId="7AED592F" w14:textId="72532FD6" w:rsidR="00712594" w:rsidRPr="00A7667C" w:rsidRDefault="00712594" w:rsidP="00712594">
      <w:pPr>
        <w:pStyle w:val="a4"/>
        <w:widowControl w:val="0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 w:rsidRPr="00A766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Әр түрлі кәсіпорындардың</w:t>
      </w:r>
      <w:r w:rsidRPr="00A7667C">
        <w:rPr>
          <w:rFonts w:ascii="Times New Roman" w:hAnsi="Times New Roman" w:cs="Times New Roman"/>
          <w:sz w:val="24"/>
          <w:szCs w:val="24"/>
          <w:lang w:val="kk-KZ"/>
        </w:rPr>
        <w:t xml:space="preserve"> банкротқа ұшырауы мүмкіндігін болжау әдістері</w:t>
      </w:r>
    </w:p>
    <w:p w14:paraId="7C5F1FEC" w14:textId="7F97AE83" w:rsidR="00712594" w:rsidRPr="00A7667C" w:rsidRDefault="00712594" w:rsidP="00712594">
      <w:pPr>
        <w:pStyle w:val="a4"/>
        <w:widowControl w:val="0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 w:rsidRPr="00A766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Дағдарыс менеджментіндегі стратегиялық инвестиция</w:t>
      </w:r>
    </w:p>
    <w:p w14:paraId="790ED0E5" w14:textId="2393AC41" w:rsidR="00712594" w:rsidRPr="00A7667C" w:rsidRDefault="00712594" w:rsidP="00712594">
      <w:pPr>
        <w:pStyle w:val="a4"/>
        <w:widowControl w:val="0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 w:rsidRPr="00A766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Дағдарыс менеджментіндегі стратегиялық инвестиция</w:t>
      </w:r>
      <w:r w:rsidR="00A7667C" w:rsidRPr="00A766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тиімділігі</w:t>
      </w:r>
    </w:p>
    <w:p w14:paraId="01A6F703" w14:textId="2998B6C6" w:rsidR="00712594" w:rsidRPr="00A7667C" w:rsidRDefault="00A7667C" w:rsidP="00712594">
      <w:pPr>
        <w:pStyle w:val="a4"/>
        <w:widowControl w:val="0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 w:rsidRPr="00A766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Дағдарыс менеджменті тиімділігін жетілдірудің бағыттары</w:t>
      </w:r>
    </w:p>
    <w:p w14:paraId="78333822" w14:textId="12AF2985" w:rsidR="00A7667C" w:rsidRPr="00A7667C" w:rsidRDefault="00A7667C" w:rsidP="00A7667C">
      <w:pPr>
        <w:tabs>
          <w:tab w:val="left" w:pos="1276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A7667C">
        <w:rPr>
          <w:rFonts w:ascii="Times New Roman" w:hAnsi="Times New Roman" w:cs="Times New Roman"/>
          <w:sz w:val="24"/>
          <w:szCs w:val="24"/>
          <w:lang w:val="kk-KZ"/>
        </w:rPr>
        <w:t xml:space="preserve">      30</w:t>
      </w:r>
      <w:r w:rsidRPr="00A7667C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A7667C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</w:t>
      </w:r>
      <w:r w:rsidRPr="00A7667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Дағдарыс менеджменті тиімділігінің  басым бағыттары</w:t>
      </w:r>
    </w:p>
    <w:p w14:paraId="50FAADFD" w14:textId="77777777" w:rsidR="00EC1157" w:rsidRPr="00025537" w:rsidRDefault="00EC1157" w:rsidP="00EC1157">
      <w:pPr>
        <w:suppressAutoHyphens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 w:rsidRPr="00025537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БАҒАЛАУ ШКАЛАСЫ</w:t>
      </w:r>
    </w:p>
    <w:tbl>
      <w:tblPr>
        <w:tblW w:w="9605" w:type="dxa"/>
        <w:tblLayout w:type="fixed"/>
        <w:tblLook w:val="04A0" w:firstRow="1" w:lastRow="0" w:firstColumn="1" w:lastColumn="0" w:noHBand="0" w:noVBand="1"/>
      </w:tblPr>
      <w:tblGrid>
        <w:gridCol w:w="1241"/>
        <w:gridCol w:w="8364"/>
      </w:tblGrid>
      <w:tr w:rsidR="00EC1157" w:rsidRPr="00712594" w14:paraId="03C699BC" w14:textId="77777777" w:rsidTr="008F45DA">
        <w:tc>
          <w:tcPr>
            <w:tcW w:w="9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1B3FA" w14:textId="7F6D4FAF" w:rsidR="00EC1157" w:rsidRPr="00025537" w:rsidRDefault="00EC1157" w:rsidP="00EC1157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02553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kk-KZ"/>
              </w:rPr>
              <w:t>"</w:t>
            </w:r>
            <w:r w:rsidR="003075DB" w:rsidRPr="000255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Дағдарыс менеджменті</w:t>
            </w:r>
            <w:r w:rsidRPr="00025537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val="kk-KZ"/>
              </w:rPr>
              <w:t xml:space="preserve">" </w:t>
            </w:r>
            <w:r w:rsidRPr="00025537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  <w:lang w:val="kk-KZ"/>
              </w:rPr>
              <w:t>пәні бойынша</w:t>
            </w:r>
            <w:r w:rsidRPr="0002553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жазбаша емтихан жұмысын бағалау шкаласы </w:t>
            </w:r>
          </w:p>
          <w:p w14:paraId="42925B55" w14:textId="77777777" w:rsidR="00EC1157" w:rsidRPr="00025537" w:rsidRDefault="00EC1157" w:rsidP="00EC115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C1157" w:rsidRPr="00712594" w14:paraId="30A2F73F" w14:textId="77777777" w:rsidTr="008F45DA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46A34" w14:textId="77777777" w:rsidR="00EC1157" w:rsidRPr="00025537" w:rsidRDefault="00EC1157" w:rsidP="00EC115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2553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А</w:t>
            </w:r>
          </w:p>
          <w:p w14:paraId="456B53D6" w14:textId="77777777" w:rsidR="00EC1157" w:rsidRPr="00025537" w:rsidRDefault="00EC1157" w:rsidP="00EC115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02553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100 - 95</w:t>
            </w:r>
          </w:p>
          <w:p w14:paraId="417C17D4" w14:textId="77777777" w:rsidR="00EC1157" w:rsidRPr="00025537" w:rsidRDefault="00EC1157" w:rsidP="00EC115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50AAE6BF" w14:textId="77777777" w:rsidR="00EC1157" w:rsidRPr="00025537" w:rsidRDefault="00EC1157" w:rsidP="00EC115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31935" w14:textId="77777777" w:rsidR="00EC1157" w:rsidRPr="00025537" w:rsidRDefault="00EC1157" w:rsidP="00EC115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02553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Студент:</w:t>
            </w:r>
          </w:p>
          <w:p w14:paraId="3FCAEEB4" w14:textId="77777777" w:rsidR="00EC1157" w:rsidRPr="00025537" w:rsidRDefault="00EC1157" w:rsidP="00EC1157">
            <w:pPr>
              <w:widowControl w:val="0"/>
              <w:numPr>
                <w:ilvl w:val="1"/>
                <w:numId w:val="3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02553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стилистикалық сауатты, логикалық тұрғыдан дұрыс жауап берді;</w:t>
            </w:r>
          </w:p>
          <w:p w14:paraId="6734512C" w14:textId="77777777" w:rsidR="00EC1157" w:rsidRPr="00025537" w:rsidRDefault="00EC1157" w:rsidP="00EC1157">
            <w:pPr>
              <w:widowControl w:val="0"/>
              <w:numPr>
                <w:ilvl w:val="1"/>
                <w:numId w:val="3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02553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теориялық ережелерді нақты мысалдармен бейнелеу қабілетін көрсетті;</w:t>
            </w:r>
          </w:p>
          <w:p w14:paraId="5D1AE065" w14:textId="77777777" w:rsidR="00EC1157" w:rsidRPr="00025537" w:rsidRDefault="00EC1157" w:rsidP="00EC1157">
            <w:pPr>
              <w:widowControl w:val="0"/>
              <w:numPr>
                <w:ilvl w:val="1"/>
                <w:numId w:val="3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02553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дәл қолданғанын көрсетті;</w:t>
            </w:r>
          </w:p>
          <w:p w14:paraId="6B1F739B" w14:textId="77777777" w:rsidR="00EC1157" w:rsidRPr="00025537" w:rsidRDefault="00EC1157" w:rsidP="00EC1157">
            <w:pPr>
              <w:widowControl w:val="0"/>
              <w:numPr>
                <w:ilvl w:val="1"/>
                <w:numId w:val="3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02553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толық көлемде орындады, тапсырманы орындауда инновациялық тәсілді қолданды.</w:t>
            </w:r>
          </w:p>
        </w:tc>
      </w:tr>
      <w:tr w:rsidR="00EC1157" w:rsidRPr="00712594" w14:paraId="0ABFB86B" w14:textId="77777777" w:rsidTr="008F45DA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40220" w14:textId="77777777" w:rsidR="00EC1157" w:rsidRPr="00025537" w:rsidRDefault="00EC1157" w:rsidP="00EC115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2553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А-</w:t>
            </w:r>
          </w:p>
          <w:p w14:paraId="0A028874" w14:textId="77777777" w:rsidR="00EC1157" w:rsidRPr="00025537" w:rsidRDefault="00EC1157" w:rsidP="00EC115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02553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94 - 90</w:t>
            </w:r>
          </w:p>
          <w:p w14:paraId="1E398350" w14:textId="77777777" w:rsidR="00EC1157" w:rsidRPr="00025537" w:rsidRDefault="00EC1157" w:rsidP="00EC115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1F6F5E3E" w14:textId="77777777" w:rsidR="00EC1157" w:rsidRPr="00025537" w:rsidRDefault="00EC1157" w:rsidP="00EC115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F439F" w14:textId="77777777" w:rsidR="00EC1157" w:rsidRPr="00025537" w:rsidRDefault="00EC1157" w:rsidP="00EC115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02553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Студент:</w:t>
            </w:r>
          </w:p>
          <w:p w14:paraId="4351EF19" w14:textId="77777777" w:rsidR="00EC1157" w:rsidRPr="00025537" w:rsidRDefault="00EC1157" w:rsidP="00EC1157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02553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жауапты сауатты, логикалық дұрыс жауап берді;</w:t>
            </w:r>
          </w:p>
          <w:p w14:paraId="394E5EBC" w14:textId="77777777" w:rsidR="00EC1157" w:rsidRPr="00025537" w:rsidRDefault="00EC1157" w:rsidP="00EC1157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02553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толық көлемде орындады;</w:t>
            </w:r>
          </w:p>
          <w:p w14:paraId="0E95252C" w14:textId="77777777" w:rsidR="00EC1157" w:rsidRPr="00025537" w:rsidRDefault="00EC1157" w:rsidP="00EC1157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02553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қолдану кезінде білім беру материалын білмегендіктен немесе дұрыс түсінбегендіктен туындаған кейбір қателіктер немесе дәлсіздіктер жіберді</w:t>
            </w:r>
          </w:p>
        </w:tc>
      </w:tr>
      <w:tr w:rsidR="00EC1157" w:rsidRPr="00712594" w14:paraId="2823CA23" w14:textId="77777777" w:rsidTr="008F45DA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29385" w14:textId="77777777" w:rsidR="00EC1157" w:rsidRPr="00025537" w:rsidRDefault="00EC1157" w:rsidP="00EC115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2553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 xml:space="preserve">В+ </w:t>
            </w:r>
          </w:p>
          <w:p w14:paraId="7BB24D6C" w14:textId="77777777" w:rsidR="00EC1157" w:rsidRPr="00025537" w:rsidRDefault="00EC1157" w:rsidP="00EC115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02553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89 - 85</w:t>
            </w:r>
          </w:p>
          <w:p w14:paraId="02512F09" w14:textId="77777777" w:rsidR="00EC1157" w:rsidRPr="00025537" w:rsidRDefault="00EC1157" w:rsidP="00EC115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7F86170D" w14:textId="77777777" w:rsidR="00EC1157" w:rsidRPr="00025537" w:rsidRDefault="00EC1157" w:rsidP="00EC115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F4310" w14:textId="77777777" w:rsidR="00EC1157" w:rsidRPr="00025537" w:rsidRDefault="00EC1157" w:rsidP="00EC115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02553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Студент:</w:t>
            </w:r>
          </w:p>
          <w:p w14:paraId="6E2C9899" w14:textId="77777777" w:rsidR="00EC1157" w:rsidRPr="00025537" w:rsidRDefault="00EC1157" w:rsidP="00EC1157">
            <w:pPr>
              <w:widowControl w:val="0"/>
              <w:numPr>
                <w:ilvl w:val="0"/>
                <w:numId w:val="5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02553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дұрыс жауап берді;</w:t>
            </w:r>
          </w:p>
          <w:p w14:paraId="3FE712FA" w14:textId="77777777" w:rsidR="00EC1157" w:rsidRPr="00025537" w:rsidRDefault="00EC1157" w:rsidP="00EC1157">
            <w:pPr>
              <w:widowControl w:val="0"/>
              <w:numPr>
                <w:ilvl w:val="0"/>
                <w:numId w:val="5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02553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теориялық ережелерді нақты мысалдармен бейнелеу қабілетін көрсетті;</w:t>
            </w:r>
          </w:p>
          <w:p w14:paraId="1ECFE228" w14:textId="77777777" w:rsidR="00EC1157" w:rsidRPr="00025537" w:rsidRDefault="00EC1157" w:rsidP="00EC1157">
            <w:pPr>
              <w:widowControl w:val="0"/>
              <w:numPr>
                <w:ilvl w:val="0"/>
                <w:numId w:val="5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02553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тәжірибелік тапсырмаларды толық емес көлемде орындады </w:t>
            </w:r>
          </w:p>
        </w:tc>
      </w:tr>
      <w:tr w:rsidR="00EC1157" w:rsidRPr="00712594" w14:paraId="48C09709" w14:textId="77777777" w:rsidTr="008F45DA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E5DA3" w14:textId="77777777" w:rsidR="00EC1157" w:rsidRPr="00025537" w:rsidRDefault="00EC1157" w:rsidP="00EC115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2553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В</w:t>
            </w:r>
          </w:p>
          <w:p w14:paraId="422ADD2E" w14:textId="77777777" w:rsidR="00EC1157" w:rsidRPr="00025537" w:rsidRDefault="00EC1157" w:rsidP="00EC115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02553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84 - 80</w:t>
            </w:r>
          </w:p>
          <w:p w14:paraId="0173F293" w14:textId="77777777" w:rsidR="00EC1157" w:rsidRPr="00025537" w:rsidRDefault="00EC1157" w:rsidP="00EC115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582DAFBE" w14:textId="77777777" w:rsidR="00EC1157" w:rsidRPr="00025537" w:rsidRDefault="00EC1157" w:rsidP="00EC115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BEAA8" w14:textId="77777777" w:rsidR="00EC1157" w:rsidRPr="00025537" w:rsidRDefault="00EC1157" w:rsidP="00EC115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02553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Студент:</w:t>
            </w:r>
          </w:p>
          <w:p w14:paraId="23262425" w14:textId="77777777" w:rsidR="00EC1157" w:rsidRPr="00025537" w:rsidRDefault="00EC1157" w:rsidP="00EC1157">
            <w:pPr>
              <w:widowControl w:val="0"/>
              <w:numPr>
                <w:ilvl w:val="0"/>
                <w:numId w:val="6"/>
              </w:numPr>
              <w:suppressAutoHyphens/>
              <w:spacing w:after="20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2553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шығармада жауаптың логикалық және ақпараттық мазмұнын бұрмаламаған ұсақ олқылықтар бар;</w:t>
            </w:r>
          </w:p>
          <w:p w14:paraId="094575B0" w14:textId="77777777" w:rsidR="00EC1157" w:rsidRPr="00025537" w:rsidRDefault="00EC1157" w:rsidP="00EC1157">
            <w:pPr>
              <w:widowControl w:val="0"/>
              <w:numPr>
                <w:ilvl w:val="0"/>
                <w:numId w:val="6"/>
              </w:numPr>
              <w:suppressAutoHyphens/>
              <w:spacing w:after="20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2553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шығармада ұсақ дәлсіздіктер мен қателіктер жіберілді</w:t>
            </w:r>
          </w:p>
        </w:tc>
      </w:tr>
      <w:tr w:rsidR="00EC1157" w:rsidRPr="00712594" w14:paraId="2995442C" w14:textId="77777777" w:rsidTr="008F45DA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F13A8" w14:textId="77777777" w:rsidR="00EC1157" w:rsidRPr="00025537" w:rsidRDefault="00EC1157" w:rsidP="00EC115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2553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В</w:t>
            </w:r>
          </w:p>
          <w:p w14:paraId="0351D047" w14:textId="77777777" w:rsidR="00EC1157" w:rsidRPr="00025537" w:rsidRDefault="00EC1157" w:rsidP="00EC115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02553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79 - 75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FE8C4" w14:textId="77777777" w:rsidR="00EC1157" w:rsidRPr="00025537" w:rsidRDefault="00EC1157" w:rsidP="00EC115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02553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Студент:</w:t>
            </w:r>
          </w:p>
          <w:p w14:paraId="1B819128" w14:textId="77777777" w:rsidR="00EC1157" w:rsidRPr="00025537" w:rsidRDefault="00EC1157" w:rsidP="00EC1157">
            <w:pPr>
              <w:widowControl w:val="0"/>
              <w:numPr>
                <w:ilvl w:val="0"/>
                <w:numId w:val="7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02553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қолдану кезінде қателіктер немесе екіден көп кемшіліктер жіберілді</w:t>
            </w:r>
          </w:p>
          <w:p w14:paraId="54AA6FF1" w14:textId="77777777" w:rsidR="00EC1157" w:rsidRPr="00025537" w:rsidRDefault="00EC1157" w:rsidP="00EC1157">
            <w:pPr>
              <w:widowControl w:val="0"/>
              <w:numPr>
                <w:ilvl w:val="0"/>
                <w:numId w:val="7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02553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тапсырмаларды толық емес көлемде орындады</w:t>
            </w:r>
          </w:p>
        </w:tc>
      </w:tr>
      <w:tr w:rsidR="00EC1157" w:rsidRPr="00712594" w14:paraId="7A039258" w14:textId="77777777" w:rsidTr="008F45DA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51ABC" w14:textId="77777777" w:rsidR="00EC1157" w:rsidRPr="00025537" w:rsidRDefault="00EC1157" w:rsidP="00EC115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02553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С+</w:t>
            </w:r>
          </w:p>
          <w:p w14:paraId="67BF7476" w14:textId="77777777" w:rsidR="00EC1157" w:rsidRPr="00025537" w:rsidRDefault="00EC1157" w:rsidP="00EC115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02553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74 - 70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3CEB9" w14:textId="77777777" w:rsidR="00EC1157" w:rsidRPr="00025537" w:rsidRDefault="00EC1157" w:rsidP="00EC115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02553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Студент:</w:t>
            </w:r>
          </w:p>
          <w:p w14:paraId="5C7E72B6" w14:textId="77777777" w:rsidR="00EC1157" w:rsidRPr="00025537" w:rsidRDefault="00EC1157" w:rsidP="00EC1157">
            <w:pPr>
              <w:widowControl w:val="0"/>
              <w:numPr>
                <w:ilvl w:val="0"/>
                <w:numId w:val="8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02553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материалдың мазмұны толық немесе дәйекті түрде ашылмаған, мәселені жалпы түсінген кезде ұғымдарды анықтауда, терминологияны қолдануда қиындықтар немесе қателіктер болды</w:t>
            </w:r>
          </w:p>
        </w:tc>
      </w:tr>
      <w:tr w:rsidR="00EC1157" w:rsidRPr="00712594" w14:paraId="2F0C8C14" w14:textId="77777777" w:rsidTr="008F45DA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23F30" w14:textId="77777777" w:rsidR="00EC1157" w:rsidRPr="00025537" w:rsidRDefault="00EC1157" w:rsidP="00EC115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2553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</w:p>
          <w:p w14:paraId="350F1324" w14:textId="77777777" w:rsidR="00EC1157" w:rsidRPr="00025537" w:rsidRDefault="00EC1157" w:rsidP="00EC115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02553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69 - 65</w:t>
            </w:r>
          </w:p>
          <w:p w14:paraId="1E5E2BEA" w14:textId="77777777" w:rsidR="00EC1157" w:rsidRPr="00025537" w:rsidRDefault="00EC1157" w:rsidP="00EC115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1DC76FB3" w14:textId="77777777" w:rsidR="00EC1157" w:rsidRPr="00025537" w:rsidRDefault="00EC1157" w:rsidP="00EC115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4E8A4" w14:textId="77777777" w:rsidR="00EC1157" w:rsidRPr="00025537" w:rsidRDefault="00EC1157" w:rsidP="00EC115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02553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Студент:</w:t>
            </w:r>
          </w:p>
          <w:p w14:paraId="482DA169" w14:textId="77777777" w:rsidR="00EC1157" w:rsidRPr="00025537" w:rsidRDefault="00EC1157" w:rsidP="00EC1157">
            <w:pPr>
              <w:widowControl w:val="0"/>
              <w:numPr>
                <w:ilvl w:val="0"/>
                <w:numId w:val="9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02553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жаңа жағдайларға теорияны қолдана алмады;</w:t>
            </w:r>
          </w:p>
          <w:p w14:paraId="19961E13" w14:textId="77777777" w:rsidR="00EC1157" w:rsidRPr="00025537" w:rsidRDefault="00EC1157" w:rsidP="00EC1157">
            <w:pPr>
              <w:widowControl w:val="0"/>
              <w:numPr>
                <w:ilvl w:val="0"/>
                <w:numId w:val="9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02553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орындауда теорияны қолдана алмады</w:t>
            </w:r>
          </w:p>
        </w:tc>
      </w:tr>
      <w:tr w:rsidR="00EC1157" w:rsidRPr="00712594" w14:paraId="7071E296" w14:textId="77777777" w:rsidTr="008F45DA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6B88E" w14:textId="77777777" w:rsidR="00EC1157" w:rsidRPr="00025537" w:rsidRDefault="00EC1157" w:rsidP="00EC115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2553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С-</w:t>
            </w:r>
          </w:p>
          <w:p w14:paraId="72C2D887" w14:textId="77777777" w:rsidR="00EC1157" w:rsidRPr="00025537" w:rsidRDefault="00EC1157" w:rsidP="00EC115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02553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64 - 60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9B50B" w14:textId="77777777" w:rsidR="00EC1157" w:rsidRPr="00025537" w:rsidRDefault="00EC1157" w:rsidP="00EC115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02553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Студент:</w:t>
            </w:r>
          </w:p>
          <w:p w14:paraId="01A34689" w14:textId="77777777" w:rsidR="00EC1157" w:rsidRPr="00025537" w:rsidRDefault="00EC1157" w:rsidP="00EC1157">
            <w:pPr>
              <w:widowControl w:val="0"/>
              <w:numPr>
                <w:ilvl w:val="0"/>
                <w:numId w:val="10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02553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теориялық материалдарды жеткілікті білмейді </w:t>
            </w:r>
          </w:p>
          <w:p w14:paraId="6FD59995" w14:textId="77777777" w:rsidR="00EC1157" w:rsidRPr="00025537" w:rsidRDefault="00EC1157" w:rsidP="00EC1157">
            <w:pPr>
              <w:widowControl w:val="0"/>
              <w:numPr>
                <w:ilvl w:val="0"/>
                <w:numId w:val="10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02553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негізгі дағдылар мен қабілеттердің жеткіліксіз қалыптасуы анықталды</w:t>
            </w:r>
          </w:p>
        </w:tc>
      </w:tr>
      <w:tr w:rsidR="00EC1157" w:rsidRPr="00712594" w14:paraId="40F38D62" w14:textId="77777777" w:rsidTr="008F45DA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E8ACD" w14:textId="77777777" w:rsidR="00EC1157" w:rsidRPr="00025537" w:rsidRDefault="00EC1157" w:rsidP="00EC115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2553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D+</w:t>
            </w:r>
          </w:p>
          <w:p w14:paraId="34EFD37C" w14:textId="77777777" w:rsidR="00EC1157" w:rsidRPr="00025537" w:rsidRDefault="00EC1157" w:rsidP="00EC115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025537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59</w:t>
            </w:r>
            <w:r w:rsidRPr="000255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025537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0FCEF" w14:textId="77777777" w:rsidR="00EC1157" w:rsidRPr="00025537" w:rsidRDefault="00EC1157" w:rsidP="00EC115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02553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Студент:</w:t>
            </w:r>
          </w:p>
          <w:p w14:paraId="28444234" w14:textId="77777777" w:rsidR="00EC1157" w:rsidRPr="00025537" w:rsidRDefault="00EC1157" w:rsidP="00EC1157">
            <w:pPr>
              <w:widowControl w:val="0"/>
              <w:numPr>
                <w:ilvl w:val="0"/>
                <w:numId w:val="10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02553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оқу материалының негізгі мазмұны ашылды;</w:t>
            </w:r>
          </w:p>
          <w:p w14:paraId="5DAC9596" w14:textId="77777777" w:rsidR="00EC1157" w:rsidRPr="00025537" w:rsidRDefault="00EC1157" w:rsidP="00EC1157">
            <w:pPr>
              <w:widowControl w:val="0"/>
              <w:numPr>
                <w:ilvl w:val="0"/>
                <w:numId w:val="10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02553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оқу материалының көп немесе маңызды бөлігін білмеу немесе түсінбеу анықталды</w:t>
            </w:r>
          </w:p>
        </w:tc>
      </w:tr>
      <w:tr w:rsidR="00EC1157" w:rsidRPr="00712594" w14:paraId="381A598A" w14:textId="77777777" w:rsidTr="008F45DA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3C609" w14:textId="77777777" w:rsidR="00EC1157" w:rsidRPr="00025537" w:rsidRDefault="00EC1157" w:rsidP="00EC115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2553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 xml:space="preserve">F </w:t>
            </w:r>
          </w:p>
          <w:p w14:paraId="0C513485" w14:textId="77777777" w:rsidR="00EC1157" w:rsidRPr="00025537" w:rsidRDefault="00EC1157" w:rsidP="00EC115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025537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0-49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87F5A" w14:textId="77777777" w:rsidR="00EC1157" w:rsidRPr="00025537" w:rsidRDefault="00EC1157" w:rsidP="00EC1157">
            <w:pPr>
              <w:widowControl w:val="0"/>
              <w:numPr>
                <w:ilvl w:val="0"/>
                <w:numId w:val="11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02553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жұмыс магистранттың тексерілетін пән бойынша міндетті білімі мен дағдыларының толық жетіспеушілігін көрсетті</w:t>
            </w:r>
          </w:p>
        </w:tc>
      </w:tr>
    </w:tbl>
    <w:p w14:paraId="65E9E5A9" w14:textId="77777777" w:rsidR="00EC1157" w:rsidRPr="00025537" w:rsidRDefault="00EC1157" w:rsidP="00EC115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en-US"/>
        </w:rPr>
      </w:pPr>
    </w:p>
    <w:p w14:paraId="591C7F20" w14:textId="77777777" w:rsidR="00EC1157" w:rsidRPr="00025537" w:rsidRDefault="00EC1157" w:rsidP="00EC115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</w:pPr>
      <w:r w:rsidRPr="00025537"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4"/>
          <w:szCs w:val="24"/>
          <w:lang w:val="kk-KZ"/>
        </w:rPr>
        <w:t>Студентке</w:t>
      </w:r>
      <w:r w:rsidRPr="000255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0255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025537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4"/>
          <w:szCs w:val="24"/>
        </w:rPr>
        <w:t>м</w:t>
      </w:r>
      <w:r w:rsidRPr="00025537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т</w:t>
      </w:r>
      <w:r w:rsidRPr="00025537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Pr="0002553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х</w:t>
      </w:r>
      <w:r w:rsidRPr="00025537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Pr="00025537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025537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ғ</w:t>
      </w:r>
      <w:r w:rsidRPr="00025537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proofErr w:type="spellEnd"/>
      <w:r w:rsidRPr="000255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025537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</w:t>
      </w:r>
      <w:r w:rsidRPr="00025537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Pr="00025537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й</w:t>
      </w:r>
      <w:r w:rsidRPr="00025537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Pr="00025537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4"/>
          <w:szCs w:val="24"/>
        </w:rPr>
        <w:t>н</w:t>
      </w:r>
      <w:r w:rsidRPr="00025537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</w:t>
      </w:r>
      <w:r w:rsidRPr="00025537">
        <w:rPr>
          <w:rFonts w:ascii="Times New Roman" w:eastAsia="Times New Roman" w:hAnsi="Times New Roman" w:cs="Times New Roman"/>
          <w:b/>
          <w:bCs/>
          <w:color w:val="000000"/>
          <w:spacing w:val="2"/>
          <w:w w:val="116"/>
          <w:sz w:val="24"/>
          <w:szCs w:val="24"/>
        </w:rPr>
        <w:t>ы</w:t>
      </w:r>
      <w:r w:rsidRPr="00025537">
        <w:rPr>
          <w:rFonts w:ascii="Times New Roman" w:eastAsia="Times New Roman" w:hAnsi="Times New Roman" w:cs="Times New Roman"/>
          <w:b/>
          <w:bCs/>
          <w:color w:val="000000"/>
          <w:w w:val="119"/>
          <w:sz w:val="24"/>
          <w:szCs w:val="24"/>
        </w:rPr>
        <w:t>қ</w:t>
      </w:r>
      <w:proofErr w:type="spellEnd"/>
      <w:r w:rsidRPr="000255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025537"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б</w:t>
      </w:r>
      <w:r w:rsidRPr="00025537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Pr="00025537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р</w:t>
      </w:r>
      <w:r w:rsidRPr="00025537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4"/>
          <w:szCs w:val="24"/>
        </w:rPr>
        <w:t>ы</w:t>
      </w:r>
      <w:r w:rsidRPr="000255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025537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Pr="00025537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025537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д</w:t>
      </w:r>
      <w:r w:rsidRPr="00025537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proofErr w:type="spellEnd"/>
      <w:r w:rsidRPr="000255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0255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ұс</w:t>
      </w:r>
      <w:r w:rsidRPr="00025537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Pr="00025537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025537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Pr="00025537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л</w:t>
      </w:r>
      <w:r w:rsidRPr="00025537">
        <w:rPr>
          <w:rFonts w:ascii="Times New Roman" w:eastAsia="Times New Roman" w:hAnsi="Times New Roman" w:cs="Times New Roman"/>
          <w:b/>
          <w:bCs/>
          <w:color w:val="000000"/>
          <w:spacing w:val="-3"/>
          <w:w w:val="113"/>
          <w:sz w:val="24"/>
          <w:szCs w:val="24"/>
        </w:rPr>
        <w:t>а</w:t>
      </w:r>
      <w:r w:rsidRPr="00025537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т</w:t>
      </w:r>
      <w:r w:rsidRPr="00025537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4"/>
          <w:szCs w:val="24"/>
        </w:rPr>
        <w:t>ы</w:t>
      </w:r>
      <w:r w:rsidRPr="00025537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proofErr w:type="spellEnd"/>
      <w:r w:rsidRPr="0002553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  <w:t xml:space="preserve"> </w:t>
      </w:r>
      <w:proofErr w:type="spellStart"/>
      <w:r w:rsidRPr="000255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ә</w:t>
      </w:r>
      <w:r w:rsidRPr="00025537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д</w:t>
      </w:r>
      <w:r w:rsidRPr="000255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025537"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б</w:t>
      </w:r>
      <w:r w:rsidRPr="00025537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Pr="000255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025537">
        <w:rPr>
          <w:rFonts w:ascii="Times New Roman" w:eastAsia="Times New Roman" w:hAnsi="Times New Roman" w:cs="Times New Roman"/>
          <w:b/>
          <w:bCs/>
          <w:color w:val="000000"/>
          <w:spacing w:val="1"/>
          <w:w w:val="112"/>
          <w:sz w:val="24"/>
          <w:szCs w:val="24"/>
        </w:rPr>
        <w:t>тт</w:t>
      </w:r>
      <w:r w:rsidRPr="000255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025537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р</w:t>
      </w:r>
      <w:proofErr w:type="spellEnd"/>
      <w:r w:rsidRPr="00025537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val="en-US"/>
        </w:rPr>
        <w:t xml:space="preserve"> </w:t>
      </w:r>
      <w:proofErr w:type="spellStart"/>
      <w:r w:rsidRPr="00025537">
        <w:rPr>
          <w:rFonts w:ascii="Times New Roman" w:eastAsia="Times New Roman" w:hAnsi="Times New Roman" w:cs="Times New Roman"/>
          <w:b/>
          <w:bCs/>
          <w:color w:val="000000"/>
          <w:spacing w:val="3"/>
          <w:w w:val="112"/>
          <w:sz w:val="24"/>
          <w:szCs w:val="24"/>
        </w:rPr>
        <w:t>т</w:t>
      </w:r>
      <w:r w:rsidRPr="0002553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і</w:t>
      </w:r>
      <w:r w:rsidRPr="00025537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4"/>
          <w:szCs w:val="24"/>
        </w:rPr>
        <w:t>з</w:t>
      </w:r>
      <w:r w:rsidRPr="0002553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і</w:t>
      </w:r>
      <w:r w:rsidRPr="00025537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4"/>
          <w:szCs w:val="24"/>
        </w:rPr>
        <w:t>м</w:t>
      </w:r>
      <w:r w:rsidRPr="0002553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і</w:t>
      </w:r>
      <w:proofErr w:type="spellEnd"/>
      <w:r w:rsidRPr="0002553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  <w:t>:</w:t>
      </w:r>
    </w:p>
    <w:p w14:paraId="3545DCB2" w14:textId="77777777" w:rsidR="00EC1157" w:rsidRPr="00025537" w:rsidRDefault="00EC1157" w:rsidP="00EC1157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</w:pPr>
    </w:p>
    <w:p w14:paraId="54306BFC" w14:textId="77777777" w:rsidR="00EC1157" w:rsidRPr="00025537" w:rsidRDefault="00EC1157" w:rsidP="00EC1157">
      <w:pPr>
        <w:spacing w:line="259" w:lineRule="auto"/>
        <w:jc w:val="both"/>
        <w:rPr>
          <w:rFonts w:cs="Times New Roman"/>
          <w:b/>
          <w:bCs/>
          <w:color w:val="202122"/>
          <w:sz w:val="24"/>
          <w:szCs w:val="24"/>
          <w:shd w:val="clear" w:color="auto" w:fill="FFFFFF"/>
          <w:lang w:val="kk-KZ"/>
        </w:rPr>
      </w:pPr>
      <w:r w:rsidRPr="00025537">
        <w:rPr>
          <w:rFonts w:cs="Times New Roman"/>
          <w:color w:val="202122"/>
          <w:sz w:val="24"/>
          <w:szCs w:val="24"/>
          <w:shd w:val="clear" w:color="auto" w:fill="FFFFFF"/>
          <w:lang w:val="kk-KZ"/>
        </w:rPr>
        <w:t xml:space="preserve">                                                </w:t>
      </w:r>
      <w:r w:rsidRPr="00025537">
        <w:rPr>
          <w:rFonts w:cs="Times New Roman"/>
          <w:b/>
          <w:bCs/>
          <w:color w:val="202122"/>
          <w:sz w:val="24"/>
          <w:szCs w:val="24"/>
          <w:shd w:val="clear" w:color="auto" w:fill="FFFFFF"/>
          <w:lang w:val="kk-KZ"/>
        </w:rPr>
        <w:t>Ұсынылатын әдебиеттер:</w:t>
      </w:r>
    </w:p>
    <w:p w14:paraId="390D8F63" w14:textId="77777777" w:rsidR="00990793" w:rsidRPr="00025537" w:rsidRDefault="00990793" w:rsidP="0099079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025537">
        <w:rPr>
          <w:sz w:val="24"/>
          <w:szCs w:val="24"/>
        </w:rPr>
        <w:tab/>
      </w:r>
      <w:r w:rsidRPr="00025537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ӘДЕБИЕТТЕР</w:t>
      </w:r>
    </w:p>
    <w:p w14:paraId="584293AB" w14:textId="77777777" w:rsidR="00990793" w:rsidRPr="00025537" w:rsidRDefault="00990793" w:rsidP="00990793">
      <w:pPr>
        <w:pStyle w:val="a4"/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25537">
        <w:rPr>
          <w:rFonts w:ascii="Times New Roman" w:hAnsi="Times New Roman" w:cs="Times New Roman"/>
          <w:sz w:val="24"/>
          <w:szCs w:val="24"/>
          <w:lang w:val="kk-KZ"/>
        </w:rPr>
        <w:tab/>
      </w:r>
      <w:bookmarkStart w:id="7" w:name="_Hlk92104819"/>
      <w:r w:rsidRPr="0002553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 xml:space="preserve">Тоқаев </w:t>
      </w:r>
      <w:r w:rsidRPr="0002553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Қасым-Жомарт Тоқаев "Әділетті мемлекет. Біртұтас ұлт. Берекелі қоғам". - Астана, 2022 ж. 1 қыркүйек 2022 ж.</w:t>
      </w:r>
    </w:p>
    <w:p w14:paraId="0D27F019" w14:textId="77777777" w:rsidR="00990793" w:rsidRPr="00025537" w:rsidRDefault="00990793" w:rsidP="00990793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 w:rsidRPr="0002553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2.</w:t>
      </w:r>
      <w:r w:rsidRPr="0002553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ab/>
        <w:t>Қазақстан Республикасының Конститутциясы-Астана: Елорда, 2008-56 б.</w:t>
      </w:r>
    </w:p>
    <w:p w14:paraId="5032B4EA" w14:textId="77777777" w:rsidR="00990793" w:rsidRPr="00025537" w:rsidRDefault="00990793" w:rsidP="00990793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 w:rsidRPr="0002553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3.</w:t>
      </w:r>
      <w:r w:rsidRPr="0002553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ab/>
      </w:r>
      <w:r w:rsidRPr="00025537">
        <w:rPr>
          <w:rStyle w:val="s1"/>
          <w:rFonts w:ascii="Times New Roman" w:eastAsiaTheme="majorEastAsia" w:hAnsi="Times New Roman" w:cs="Times New Roman"/>
          <w:sz w:val="24"/>
          <w:szCs w:val="24"/>
          <w:lang w:val="kk-KZ"/>
        </w:rPr>
        <w:t>Қазақстан Республикасының мемлекеттік қызметі туралы //ҚР Заңы (01.07.2021)</w:t>
      </w:r>
    </w:p>
    <w:p w14:paraId="445359F0" w14:textId="77777777" w:rsidR="00990793" w:rsidRPr="00025537" w:rsidRDefault="00990793" w:rsidP="00990793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 w:rsidRPr="0002553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4.</w:t>
      </w:r>
      <w:r w:rsidRPr="0002553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ab/>
        <w:t xml:space="preserve">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4CAE195D" w14:textId="77777777" w:rsidR="00990793" w:rsidRPr="00025537" w:rsidRDefault="00990793" w:rsidP="00990793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 w:rsidRPr="0002553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5. Қазақстан Республикасы мемлекеттік қызметшілерінің әдеп кодексі// ҚР Президентінің 2015 жылғы 29 желтоқсандағы № 153 Жарлығы</w:t>
      </w:r>
    </w:p>
    <w:p w14:paraId="4E0FE212" w14:textId="77777777" w:rsidR="00990793" w:rsidRPr="00025537" w:rsidRDefault="00990793" w:rsidP="00990793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Бабушкина Е. А., Бирюкова О. Ю., Верещагина Л. С. Антикризисное управление. 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T8RUGRAM, 2020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</w:rPr>
        <w:t>160 c.</w:t>
      </w:r>
    </w:p>
    <w:p w14:paraId="5260ABD9" w14:textId="77777777" w:rsidR="00990793" w:rsidRPr="00025537" w:rsidRDefault="00990793" w:rsidP="00990793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Бобылева А. З. Антикризисное управление: механизмы государства, технологии бизнеса в 2 частях. Часть 1. 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</w:t>
      </w:r>
      <w:proofErr w:type="spellStart"/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2020 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285 c.</w:t>
      </w:r>
    </w:p>
    <w:p w14:paraId="61AD7F78" w14:textId="77777777" w:rsidR="00990793" w:rsidRPr="00025537" w:rsidRDefault="00990793" w:rsidP="00990793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Бобылева А. З. Антикризисное управление: механизмы государства, технологии бизнеса в 2 частях. Часть 2. 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</w:t>
      </w:r>
      <w:proofErr w:type="spellStart"/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2020 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280 c.</w:t>
      </w:r>
    </w:p>
    <w:p w14:paraId="57FFFE0D" w14:textId="77777777" w:rsidR="00990793" w:rsidRPr="00025537" w:rsidRDefault="00990793" w:rsidP="00990793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Бобылева А. З. Государственное антикризисное управление в нефтяной отрасли. 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</w:t>
      </w:r>
      <w:proofErr w:type="spellStart"/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2020 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327 c.</w:t>
      </w:r>
    </w:p>
    <w:p w14:paraId="12C2224D" w14:textId="77777777" w:rsidR="00990793" w:rsidRPr="00025537" w:rsidRDefault="00990793" w:rsidP="00990793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Борщова А. В., Ермилина Д. А., </w:t>
      </w:r>
      <w:proofErr w:type="spellStart"/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</w:rPr>
        <w:t>Санталова</w:t>
      </w:r>
      <w:proofErr w:type="spellEnd"/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 С. Антикризисное управление социально-экономическими системами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 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Дашков </w:t>
      </w:r>
      <w:proofErr w:type="gramStart"/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</w:rPr>
        <w:t>и Ко</w:t>
      </w:r>
      <w:proofErr w:type="gramEnd"/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2019 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</w:rPr>
        <w:t>236 c.</w:t>
      </w:r>
    </w:p>
    <w:p w14:paraId="3CAA94D4" w14:textId="77777777" w:rsidR="00990793" w:rsidRPr="00025537" w:rsidRDefault="00990793" w:rsidP="00990793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Борщова А. В., Ермилина Д. А., </w:t>
      </w:r>
      <w:proofErr w:type="spellStart"/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</w:rPr>
        <w:t>Санталова</w:t>
      </w:r>
      <w:proofErr w:type="spellEnd"/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 С. Антикризисное управление социально-экономическими системами 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</w:rPr>
        <w:t>М.: Дашков и К, 2021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236 c.</w:t>
      </w:r>
    </w:p>
    <w:p w14:paraId="771C4CF9" w14:textId="77777777" w:rsidR="00990793" w:rsidRPr="00025537" w:rsidRDefault="00990793" w:rsidP="00990793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Гореликов К.А. Антикризисное управление 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Дашков и К, 2020 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214 c.</w:t>
      </w:r>
    </w:p>
    <w:p w14:paraId="13C1E2FF" w14:textId="77777777" w:rsidR="00990793" w:rsidRPr="00025537" w:rsidRDefault="00990793" w:rsidP="00990793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</w:rPr>
        <w:t>Зайцев В. Б., Ларионова И. В., Мешкова Е. И. Антикризисное управление в коммерческом банке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</w:t>
      </w:r>
      <w:proofErr w:type="spellStart"/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</w:rPr>
        <w:t>КноРус</w:t>
      </w:r>
      <w:proofErr w:type="spellEnd"/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</w:rPr>
        <w:t>, 2021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</w:rPr>
        <w:t>180 c.</w:t>
      </w:r>
    </w:p>
    <w:p w14:paraId="102E11E7" w14:textId="77777777" w:rsidR="00990793" w:rsidRPr="00025537" w:rsidRDefault="00990793" w:rsidP="00990793">
      <w:pPr>
        <w:pStyle w:val="2"/>
        <w:numPr>
          <w:ilvl w:val="0"/>
          <w:numId w:val="2"/>
        </w:numPr>
        <w:shd w:val="clear" w:color="auto" w:fill="FFFFFF"/>
        <w:spacing w:before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2553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Коротков Э.М.  Антикризисное управление- М.: Юрайт, 2023 - 406 с.</w:t>
      </w:r>
    </w:p>
    <w:p w14:paraId="52718669" w14:textId="77777777" w:rsidR="00990793" w:rsidRPr="00025537" w:rsidRDefault="00990793" w:rsidP="00990793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Корягин Н. Д. Антикризисное управление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</w:t>
      </w:r>
      <w:proofErr w:type="spellStart"/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2020 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368 c.</w:t>
      </w:r>
    </w:p>
    <w:p w14:paraId="683E4C86" w14:textId="77777777" w:rsidR="00990793" w:rsidRPr="00025537" w:rsidRDefault="00990793" w:rsidP="00990793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Кочетков Е. П. Трансформация антикризисного управления в условиях цифровой экономики. Обеспечение финансово-экономической устойчивости высокотехнологичного бизнеса 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- 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М.: Проспект, 2020 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328 c.</w:t>
      </w:r>
    </w:p>
    <w:p w14:paraId="390A9D7A" w14:textId="77777777" w:rsidR="00990793" w:rsidRPr="00025537" w:rsidRDefault="00990793" w:rsidP="00990793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Кочеткова А. И. Антикризисное управление. Инструментарий. 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</w:t>
      </w:r>
      <w:proofErr w:type="spellStart"/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2020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441 c.</w:t>
      </w:r>
    </w:p>
    <w:p w14:paraId="67482144" w14:textId="77777777" w:rsidR="00990793" w:rsidRPr="00025537" w:rsidRDefault="00990793" w:rsidP="00990793">
      <w:pPr>
        <w:pStyle w:val="2"/>
        <w:numPr>
          <w:ilvl w:val="0"/>
          <w:numId w:val="2"/>
        </w:numPr>
        <w:shd w:val="clear" w:color="auto" w:fill="FFFFFF"/>
        <w:spacing w:before="0" w:line="240" w:lineRule="auto"/>
        <w:ind w:left="0" w:firstLine="0"/>
        <w:rPr>
          <w:rFonts w:ascii="Times New Roman" w:hAnsi="Times New Roman" w:cs="Times New Roman"/>
          <w:color w:val="212529"/>
          <w:sz w:val="24"/>
          <w:szCs w:val="24"/>
          <w:shd w:val="clear" w:color="auto" w:fill="F8F9FA"/>
          <w:lang w:val="kk-KZ"/>
        </w:rPr>
      </w:pPr>
      <w:r w:rsidRPr="00025537">
        <w:rPr>
          <w:rFonts w:ascii="Times New Roman" w:hAnsi="Times New Roman" w:cs="Times New Roman"/>
          <w:color w:val="212529"/>
          <w:sz w:val="24"/>
          <w:szCs w:val="24"/>
          <w:shd w:val="clear" w:color="auto" w:fill="F8F9FA"/>
          <w:lang w:val="kk-KZ"/>
        </w:rPr>
        <w:t xml:space="preserve">Ларионов И.К. , </w:t>
      </w:r>
      <w:r w:rsidRPr="0002553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Брагин Н.И., Герасин А.Н. и др.</w:t>
      </w:r>
      <w:r w:rsidRPr="00025537">
        <w:rPr>
          <w:rFonts w:ascii="Times New Roman" w:hAnsi="Times New Roman" w:cs="Times New Roman"/>
          <w:color w:val="212529"/>
          <w:sz w:val="24"/>
          <w:szCs w:val="24"/>
          <w:shd w:val="clear" w:color="auto" w:fill="F8F9FA"/>
          <w:lang w:val="kk-KZ"/>
        </w:rPr>
        <w:t xml:space="preserve"> Антикризисное управление-М.: Дашков и К, 2019-380 с.</w:t>
      </w:r>
    </w:p>
    <w:p w14:paraId="553126A3" w14:textId="77777777" w:rsidR="00990793" w:rsidRPr="00025537" w:rsidRDefault="00990793" w:rsidP="00990793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Моженков</w:t>
      </w:r>
      <w:proofErr w:type="spellEnd"/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Эффективный или мертвый. 48 правил антикризисного менеджмента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 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Манн, Иванов и Фербер, 2020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304 c.</w:t>
      </w:r>
    </w:p>
    <w:p w14:paraId="59A41B7F" w14:textId="77777777" w:rsidR="00990793" w:rsidRPr="00025537" w:rsidRDefault="00990793" w:rsidP="00990793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Никулин К. Разработка стратегии антикризисного управления как основы экономической безопасности предприятия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</w:t>
      </w:r>
      <w:proofErr w:type="spellStart"/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Литрес</w:t>
      </w:r>
      <w:proofErr w:type="spellEnd"/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2020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112 c.</w:t>
      </w:r>
    </w:p>
    <w:p w14:paraId="07BFC0A4" w14:textId="77777777" w:rsidR="00990793" w:rsidRPr="00025537" w:rsidRDefault="00990793" w:rsidP="00990793">
      <w:pPr>
        <w:pStyle w:val="2"/>
        <w:numPr>
          <w:ilvl w:val="0"/>
          <w:numId w:val="2"/>
        </w:numPr>
        <w:shd w:val="clear" w:color="auto" w:fill="FFFFFF"/>
        <w:spacing w:before="0" w:line="240" w:lineRule="auto"/>
        <w:ind w:left="0" w:firstLine="0"/>
        <w:rPr>
          <w:rFonts w:ascii="Times New Roman" w:eastAsia="Times New Roman" w:hAnsi="Times New Roman" w:cs="Times New Roman"/>
          <w:color w:val="494949"/>
          <w:sz w:val="24"/>
          <w:szCs w:val="24"/>
          <w:lang w:val="kk-KZ" w:eastAsia="ru-RU"/>
        </w:rPr>
      </w:pPr>
      <w:r w:rsidRPr="0002553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Орехов В.И., Орехова Т.Р., Балдин К.В. </w:t>
      </w:r>
      <w:r w:rsidRPr="0002553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Антикризисное управление</w:t>
      </w:r>
      <w:r w:rsidRPr="00025537">
        <w:rPr>
          <w:rFonts w:ascii="Times New Roman" w:eastAsia="Times New Roman" w:hAnsi="Times New Roman" w:cs="Times New Roman"/>
          <w:color w:val="494949"/>
          <w:sz w:val="24"/>
          <w:szCs w:val="24"/>
          <w:lang w:val="kk-KZ" w:eastAsia="ru-RU"/>
        </w:rPr>
        <w:t>- М.: ИНФРА-М, 2022-541 с.</w:t>
      </w:r>
    </w:p>
    <w:p w14:paraId="624DFD76" w14:textId="77777777" w:rsidR="00990793" w:rsidRPr="00025537" w:rsidRDefault="00990793" w:rsidP="00990793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Охотский Е. В. Государственное антикризисное управление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</w:t>
      </w:r>
      <w:proofErr w:type="spellStart"/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2020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372 c.</w:t>
      </w:r>
    </w:p>
    <w:p w14:paraId="6501864F" w14:textId="77777777" w:rsidR="00990793" w:rsidRPr="00025537" w:rsidRDefault="00990793" w:rsidP="00990793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025537">
        <w:rPr>
          <w:rFonts w:ascii="Times New Roman" w:hAnsi="Times New Roman" w:cs="Times New Roman"/>
          <w:sz w:val="24"/>
          <w:szCs w:val="24"/>
          <w:lang w:val="kk-KZ"/>
        </w:rPr>
        <w:t>Соклакова И.В., Горлов В.В., Кузьмина Е.Ю. Управление потенциалом предприятия в условиях кризиса-М.: Дашков и К, 2021-194 с.</w:t>
      </w:r>
    </w:p>
    <w:p w14:paraId="068A7ADD" w14:textId="77777777" w:rsidR="00990793" w:rsidRPr="00025537" w:rsidRDefault="00990793" w:rsidP="00990793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Сунцова Д. Никогда не сдавайся. Антикризисные стратегии российских предпринимателей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Альпина Паблишер, 2020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176 c.</w:t>
      </w:r>
    </w:p>
    <w:p w14:paraId="099834EC" w14:textId="77777777" w:rsidR="00990793" w:rsidRPr="00025537" w:rsidRDefault="00990793" w:rsidP="00990793">
      <w:pPr>
        <w:pStyle w:val="a4"/>
        <w:numPr>
          <w:ilvl w:val="0"/>
          <w:numId w:val="2"/>
        </w:numPr>
        <w:spacing w:after="0" w:line="240" w:lineRule="auto"/>
        <w:ind w:left="2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Хавин Д.В., Блинов А.О., Захаров В.Я. и др. Антикризисное управление. Теория и практика-М.: ЛитРес, 2022-320 с.</w:t>
      </w:r>
    </w:p>
    <w:p w14:paraId="2F3303E6" w14:textId="77777777" w:rsidR="00990793" w:rsidRPr="00025537" w:rsidRDefault="00990793" w:rsidP="00990793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</w:rPr>
        <w:t>Черненко В. А. Антикризисное управление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</w:t>
      </w:r>
      <w:proofErr w:type="spellStart"/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</w:rPr>
        <w:t>, 2020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 w:rsidRPr="000255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418 c.</w:t>
      </w:r>
    </w:p>
    <w:p w14:paraId="532950F1" w14:textId="77777777" w:rsidR="00990793" w:rsidRPr="00025537" w:rsidRDefault="00990793" w:rsidP="00990793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</w:p>
    <w:p w14:paraId="731304D7" w14:textId="77777777" w:rsidR="00990793" w:rsidRPr="00025537" w:rsidRDefault="00990793" w:rsidP="00990793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 w:rsidRPr="0002553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Қосымша әдебиеттер:</w:t>
      </w:r>
    </w:p>
    <w:p w14:paraId="3BAD9D66" w14:textId="77777777" w:rsidR="00990793" w:rsidRPr="00025537" w:rsidRDefault="00990793" w:rsidP="00990793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 w:rsidRPr="0002553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1.   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0E7C1E1C" w14:textId="77777777" w:rsidR="00990793" w:rsidRPr="00025537" w:rsidRDefault="00990793" w:rsidP="00990793">
      <w:pPr>
        <w:tabs>
          <w:tab w:val="left" w:pos="39"/>
        </w:tabs>
        <w:spacing w:after="0" w:line="240" w:lineRule="auto"/>
        <w:jc w:val="both"/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 w:rsidRPr="0002553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 xml:space="preserve">2. Оксфорд </w:t>
      </w:r>
      <w:r w:rsidRPr="00025537"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 xml:space="preserve"> экономика сөздігі  = A Dictionary of Economics (Oxford Quick Reference) : сөздік  -Алматы : "Ұлттық аударма бюросы" ҚҚ, 2019 - 606 б.</w:t>
      </w:r>
    </w:p>
    <w:p w14:paraId="4A9BD9A9" w14:textId="77777777" w:rsidR="00990793" w:rsidRPr="00025537" w:rsidRDefault="00990793" w:rsidP="00990793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25537"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57F9F8CB" w14:textId="77777777" w:rsidR="00990793" w:rsidRPr="00025537" w:rsidRDefault="00990793" w:rsidP="00990793">
      <w:pPr>
        <w:pStyle w:val="a4"/>
        <w:tabs>
          <w:tab w:val="left" w:pos="1170"/>
        </w:tabs>
        <w:spacing w:after="0" w:line="240" w:lineRule="auto"/>
        <w:ind w:left="0"/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  <w:lang w:val="kk-KZ"/>
        </w:rPr>
      </w:pPr>
      <w:r w:rsidRPr="00025537"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4. М. Коннолли, Л. Хармс, Д. Мэйдмент Әлеуметтік жұмыс: контексі мен практикасы  – Нұр-Сұлтан: "Ұлттық аударма бюросы ҚҚ, 2020 – 382 б.</w:t>
      </w:r>
    </w:p>
    <w:p w14:paraId="2BCA59C4" w14:textId="77777777" w:rsidR="00990793" w:rsidRPr="00025537" w:rsidRDefault="00990793" w:rsidP="00990793">
      <w:pPr>
        <w:pStyle w:val="a4"/>
        <w:tabs>
          <w:tab w:val="left" w:pos="1170"/>
        </w:tabs>
        <w:spacing w:after="0" w:line="240" w:lineRule="auto"/>
        <w:ind w:left="0"/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  <w:lang w:val="kk-KZ"/>
        </w:rPr>
      </w:pPr>
      <w:r w:rsidRPr="00025537"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 xml:space="preserve">5. Стивен П. Роббинс, Тимати А. Джадж   </w:t>
      </w:r>
      <w:r w:rsidRPr="00025537"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  <w:lang w:val="kk-KZ"/>
        </w:rPr>
        <w:br/>
      </w:r>
      <w:r w:rsidRPr="00025537"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0CE27BC3" w14:textId="77777777" w:rsidR="00990793" w:rsidRPr="00025537" w:rsidRDefault="00990793" w:rsidP="00990793">
      <w:pPr>
        <w:pStyle w:val="a4"/>
        <w:tabs>
          <w:tab w:val="left" w:pos="39"/>
        </w:tabs>
        <w:spacing w:after="0" w:line="240" w:lineRule="auto"/>
        <w:ind w:left="0"/>
        <w:jc w:val="both"/>
        <w:rPr>
          <w:rStyle w:val="a5"/>
          <w:b w:val="0"/>
          <w:bCs w:val="0"/>
          <w:sz w:val="24"/>
          <w:szCs w:val="24"/>
          <w:lang w:val="kk-KZ"/>
        </w:rPr>
      </w:pPr>
      <w:r w:rsidRPr="00025537"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6. Р. У. Гриффин Менеджмент = Management  - Астана: "Ұлттық аударма бюросы" ҚҚ, 2018 - 766 б.</w:t>
      </w:r>
    </w:p>
    <w:p w14:paraId="67B2AD39" w14:textId="77777777" w:rsidR="00990793" w:rsidRPr="00025537" w:rsidRDefault="00990793" w:rsidP="00990793">
      <w:pPr>
        <w:pStyle w:val="a4"/>
        <w:tabs>
          <w:tab w:val="left" w:pos="39"/>
        </w:tabs>
        <w:spacing w:after="0" w:line="240" w:lineRule="auto"/>
        <w:ind w:left="0"/>
        <w:jc w:val="both"/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 w:rsidRPr="00025537"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lastRenderedPageBreak/>
        <w:t>7.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4CAC4530" w14:textId="77777777" w:rsidR="00990793" w:rsidRPr="00025537" w:rsidRDefault="00990793" w:rsidP="00990793">
      <w:pPr>
        <w:pStyle w:val="a4"/>
        <w:tabs>
          <w:tab w:val="left" w:pos="39"/>
        </w:tabs>
        <w:spacing w:after="0" w:line="240" w:lineRule="auto"/>
        <w:ind w:left="0"/>
        <w:jc w:val="both"/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 w:rsidRPr="00025537"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8.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07E72858" w14:textId="77777777" w:rsidR="00990793" w:rsidRPr="00025537" w:rsidRDefault="00990793" w:rsidP="00990793">
      <w:pPr>
        <w:pStyle w:val="a4"/>
        <w:tabs>
          <w:tab w:val="left" w:pos="1110"/>
        </w:tabs>
        <w:spacing w:after="0" w:line="240" w:lineRule="auto"/>
        <w:ind w:left="0"/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 w:rsidRPr="00025537"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9. О’Лири, Зина. Зерттеу жобасын жүргізу: негізгі нұсқаулық : монография - Алматы: "Ұлттық аударма бюросы" ҚҚ, 2020 - 470 б.</w:t>
      </w:r>
    </w:p>
    <w:p w14:paraId="4A036CA5" w14:textId="77777777" w:rsidR="00990793" w:rsidRPr="00025537" w:rsidRDefault="00990793" w:rsidP="00990793">
      <w:pPr>
        <w:pStyle w:val="a4"/>
        <w:tabs>
          <w:tab w:val="left" w:pos="39"/>
        </w:tabs>
        <w:spacing w:after="0" w:line="240" w:lineRule="auto"/>
        <w:ind w:left="0"/>
        <w:jc w:val="both"/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 w:rsidRPr="00025537"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 xml:space="preserve">10. Шваб, Клаус.Төртінші индустриялық революция  = The Fourth Industrial Revolution : [монография] - Астана: "Ұлттық аударма бюросы" ҚҚ, 2018- 198 б. </w:t>
      </w:r>
    </w:p>
    <w:p w14:paraId="006BC405" w14:textId="77777777" w:rsidR="00990793" w:rsidRPr="00025537" w:rsidRDefault="00990793" w:rsidP="0099079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</w:pPr>
    </w:p>
    <w:p w14:paraId="414BB1A2" w14:textId="77777777" w:rsidR="00990793" w:rsidRPr="00025537" w:rsidRDefault="00990793" w:rsidP="0099079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</w:pPr>
      <w:r w:rsidRPr="00025537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  <w:t>Ғаламтор ресурстары:</w:t>
      </w:r>
    </w:p>
    <w:p w14:paraId="0FEA6813" w14:textId="77777777" w:rsidR="00990793" w:rsidRPr="00025537" w:rsidRDefault="00990793" w:rsidP="0099079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</w:pPr>
      <w:r w:rsidRPr="00025537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  <w:t>1.</w:t>
      </w:r>
      <w:r w:rsidRPr="0002553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25537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  <w:t>https://www.kaznu.kz </w:t>
      </w:r>
    </w:p>
    <w:p w14:paraId="2EA76623" w14:textId="77777777" w:rsidR="00990793" w:rsidRPr="00025537" w:rsidRDefault="00990793" w:rsidP="0099079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</w:pPr>
      <w:r w:rsidRPr="00025537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  <w:t>2. https://adilet.zan.kz › kaz</w:t>
      </w:r>
    </w:p>
    <w:p w14:paraId="67062042" w14:textId="77777777" w:rsidR="00990793" w:rsidRPr="00025537" w:rsidRDefault="00990793" w:rsidP="00990793">
      <w:pPr>
        <w:pStyle w:val="a4"/>
        <w:tabs>
          <w:tab w:val="left" w:pos="39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 w:rsidRPr="00025537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>3.</w:t>
      </w:r>
      <w:r w:rsidRPr="00025537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r w:rsidRPr="00025537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>https://egemen.kz</w:t>
      </w:r>
      <w:bookmarkEnd w:id="7"/>
    </w:p>
    <w:p w14:paraId="62D6CF5F" w14:textId="7110721E" w:rsidR="00990793" w:rsidRPr="00990793" w:rsidRDefault="00990793" w:rsidP="00990793">
      <w:pPr>
        <w:tabs>
          <w:tab w:val="left" w:pos="1335"/>
        </w:tabs>
        <w:rPr>
          <w:lang w:val="kk-KZ"/>
        </w:rPr>
      </w:pPr>
    </w:p>
    <w:sectPr w:rsidR="00990793" w:rsidRPr="009907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2B3B46"/>
    <w:multiLevelType w:val="multilevel"/>
    <w:tmpl w:val="47F053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49E7D41"/>
    <w:multiLevelType w:val="multilevel"/>
    <w:tmpl w:val="F95A81D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DDA1408"/>
    <w:multiLevelType w:val="hybridMultilevel"/>
    <w:tmpl w:val="A720EB24"/>
    <w:lvl w:ilvl="0" w:tplc="0419000F">
      <w:start w:val="6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7C433F"/>
    <w:multiLevelType w:val="hybridMultilevel"/>
    <w:tmpl w:val="AB463A3C"/>
    <w:lvl w:ilvl="0" w:tplc="BE8453F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w w:val="10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D17614"/>
    <w:multiLevelType w:val="hybridMultilevel"/>
    <w:tmpl w:val="539ABE92"/>
    <w:lvl w:ilvl="0" w:tplc="E87EBC9C">
      <w:start w:val="1"/>
      <w:numFmt w:val="decimal"/>
      <w:lvlText w:val="%1."/>
      <w:lvlJc w:val="left"/>
      <w:pPr>
        <w:ind w:left="399" w:hanging="360"/>
      </w:pPr>
      <w:rPr>
        <w:rFonts w:eastAsia="Calibri"/>
        <w:b w:val="0"/>
        <w:sz w:val="24"/>
      </w:rPr>
    </w:lvl>
    <w:lvl w:ilvl="1" w:tplc="04190019">
      <w:start w:val="1"/>
      <w:numFmt w:val="lowerLetter"/>
      <w:lvlText w:val="%2."/>
      <w:lvlJc w:val="left"/>
      <w:pPr>
        <w:ind w:left="1119" w:hanging="360"/>
      </w:pPr>
    </w:lvl>
    <w:lvl w:ilvl="2" w:tplc="0419001B">
      <w:start w:val="1"/>
      <w:numFmt w:val="lowerRoman"/>
      <w:lvlText w:val="%3."/>
      <w:lvlJc w:val="right"/>
      <w:pPr>
        <w:ind w:left="1839" w:hanging="180"/>
      </w:pPr>
    </w:lvl>
    <w:lvl w:ilvl="3" w:tplc="0419000F">
      <w:start w:val="1"/>
      <w:numFmt w:val="decimal"/>
      <w:lvlText w:val="%4."/>
      <w:lvlJc w:val="left"/>
      <w:pPr>
        <w:ind w:left="2559" w:hanging="360"/>
      </w:pPr>
    </w:lvl>
    <w:lvl w:ilvl="4" w:tplc="04190019">
      <w:start w:val="1"/>
      <w:numFmt w:val="lowerLetter"/>
      <w:lvlText w:val="%5."/>
      <w:lvlJc w:val="left"/>
      <w:pPr>
        <w:ind w:left="3279" w:hanging="360"/>
      </w:pPr>
    </w:lvl>
    <w:lvl w:ilvl="5" w:tplc="0419001B">
      <w:start w:val="1"/>
      <w:numFmt w:val="lowerRoman"/>
      <w:lvlText w:val="%6."/>
      <w:lvlJc w:val="right"/>
      <w:pPr>
        <w:ind w:left="3999" w:hanging="180"/>
      </w:pPr>
    </w:lvl>
    <w:lvl w:ilvl="6" w:tplc="0419000F">
      <w:start w:val="1"/>
      <w:numFmt w:val="decimal"/>
      <w:lvlText w:val="%7."/>
      <w:lvlJc w:val="left"/>
      <w:pPr>
        <w:ind w:left="4719" w:hanging="360"/>
      </w:pPr>
    </w:lvl>
    <w:lvl w:ilvl="7" w:tplc="04190019">
      <w:start w:val="1"/>
      <w:numFmt w:val="lowerLetter"/>
      <w:lvlText w:val="%8."/>
      <w:lvlJc w:val="left"/>
      <w:pPr>
        <w:ind w:left="5439" w:hanging="360"/>
      </w:pPr>
    </w:lvl>
    <w:lvl w:ilvl="8" w:tplc="0419001B">
      <w:start w:val="1"/>
      <w:numFmt w:val="lowerRoman"/>
      <w:lvlText w:val="%9."/>
      <w:lvlJc w:val="right"/>
      <w:pPr>
        <w:ind w:left="6159" w:hanging="180"/>
      </w:pPr>
    </w:lvl>
  </w:abstractNum>
  <w:abstractNum w:abstractNumId="5" w15:restartNumberingAfterBreak="0">
    <w:nsid w:val="59184954"/>
    <w:multiLevelType w:val="hybridMultilevel"/>
    <w:tmpl w:val="CB04F792"/>
    <w:lvl w:ilvl="0" w:tplc="D49030C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E30163"/>
    <w:multiLevelType w:val="multilevel"/>
    <w:tmpl w:val="B74C523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11B045D"/>
    <w:multiLevelType w:val="multilevel"/>
    <w:tmpl w:val="1962294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BF84790"/>
    <w:multiLevelType w:val="multilevel"/>
    <w:tmpl w:val="550C11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C176A51"/>
    <w:multiLevelType w:val="multilevel"/>
    <w:tmpl w:val="F97CB47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DBD2F8F"/>
    <w:multiLevelType w:val="multilevel"/>
    <w:tmpl w:val="75E2C44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7624E49"/>
    <w:multiLevelType w:val="multilevel"/>
    <w:tmpl w:val="0A8034B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E931CDD"/>
    <w:multiLevelType w:val="multilevel"/>
    <w:tmpl w:val="E568465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F110D31"/>
    <w:multiLevelType w:val="hybridMultilevel"/>
    <w:tmpl w:val="54B65D34"/>
    <w:lvl w:ilvl="0" w:tplc="A8A43E8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  <w:w w:val="109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19052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45220206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93476650">
    <w:abstractNumId w:val="11"/>
  </w:num>
  <w:num w:numId="4" w16cid:durableId="1841194519">
    <w:abstractNumId w:val="0"/>
  </w:num>
  <w:num w:numId="5" w16cid:durableId="1360937761">
    <w:abstractNumId w:val="9"/>
  </w:num>
  <w:num w:numId="6" w16cid:durableId="154954865">
    <w:abstractNumId w:val="1"/>
  </w:num>
  <w:num w:numId="7" w16cid:durableId="1999065890">
    <w:abstractNumId w:val="6"/>
  </w:num>
  <w:num w:numId="8" w16cid:durableId="417601192">
    <w:abstractNumId w:val="8"/>
  </w:num>
  <w:num w:numId="9" w16cid:durableId="1659067927">
    <w:abstractNumId w:val="12"/>
  </w:num>
  <w:num w:numId="10" w16cid:durableId="1652561993">
    <w:abstractNumId w:val="7"/>
  </w:num>
  <w:num w:numId="11" w16cid:durableId="1867677218">
    <w:abstractNumId w:val="10"/>
  </w:num>
  <w:num w:numId="12" w16cid:durableId="33164530">
    <w:abstractNumId w:val="3"/>
  </w:num>
  <w:num w:numId="13" w16cid:durableId="2026131898">
    <w:abstractNumId w:val="5"/>
  </w:num>
  <w:num w:numId="14" w16cid:durableId="4551487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B5A"/>
    <w:rsid w:val="00025537"/>
    <w:rsid w:val="002D6B5A"/>
    <w:rsid w:val="003075DB"/>
    <w:rsid w:val="00380FDB"/>
    <w:rsid w:val="00712594"/>
    <w:rsid w:val="00990793"/>
    <w:rsid w:val="00A7667C"/>
    <w:rsid w:val="00C6115E"/>
    <w:rsid w:val="00DC5A81"/>
    <w:rsid w:val="00EC1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6E658"/>
  <w15:chartTrackingRefBased/>
  <w15:docId w15:val="{9A0A389C-B10F-4FCE-9D76-4AA65053B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0793"/>
    <w:pPr>
      <w:spacing w:line="256" w:lineRule="auto"/>
    </w:pPr>
    <w:rPr>
      <w:sz w:val="21"/>
      <w:szCs w:val="21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07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99079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3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90793"/>
  </w:style>
  <w:style w:type="paragraph" w:styleId="a4">
    <w:name w:val="List Paragraph"/>
    <w:aliases w:val="без абзаца,маркированный,ПАРАГРАФ,List Paragraph"/>
    <w:basedOn w:val="a"/>
    <w:link w:val="a3"/>
    <w:uiPriority w:val="34"/>
    <w:qFormat/>
    <w:rsid w:val="00990793"/>
    <w:pPr>
      <w:spacing w:line="254" w:lineRule="auto"/>
      <w:ind w:left="720"/>
      <w:contextualSpacing/>
    </w:pPr>
    <w:rPr>
      <w:sz w:val="22"/>
      <w:szCs w:val="22"/>
    </w:rPr>
  </w:style>
  <w:style w:type="character" w:customStyle="1" w:styleId="s1">
    <w:name w:val="s1"/>
    <w:basedOn w:val="a0"/>
    <w:rsid w:val="00990793"/>
  </w:style>
  <w:style w:type="character" w:styleId="a5">
    <w:name w:val="Strong"/>
    <w:basedOn w:val="a0"/>
    <w:uiPriority w:val="22"/>
    <w:qFormat/>
    <w:rsid w:val="00990793"/>
    <w:rPr>
      <w:b/>
      <w:bCs/>
    </w:rPr>
  </w:style>
  <w:style w:type="table" w:styleId="a6">
    <w:name w:val="Table Grid"/>
    <w:basedOn w:val="a1"/>
    <w:uiPriority w:val="39"/>
    <w:rsid w:val="007125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5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1563</Words>
  <Characters>8912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 Abraliyev</dc:creator>
  <cp:keywords/>
  <dc:description/>
  <cp:lastModifiedBy>Onal Abraliyev</cp:lastModifiedBy>
  <cp:revision>8</cp:revision>
  <dcterms:created xsi:type="dcterms:W3CDTF">2022-12-17T02:42:00Z</dcterms:created>
  <dcterms:modified xsi:type="dcterms:W3CDTF">2023-03-08T15:25:00Z</dcterms:modified>
</cp:coreProperties>
</file>